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Times New Roman"/>
          <w:bCs/>
          <w:color w:val="000000"/>
          <w:sz w:val="28"/>
          <w:szCs w:val="28"/>
        </w:rPr>
      </w:pPr>
    </w:p>
    <w:p>
      <w:pPr>
        <w:jc w:val="center"/>
        <w:rPr>
          <w:rFonts w:ascii="Times New Roman" w:hAnsi="Times New Roman" w:eastAsia="Times New Roman"/>
          <w:b/>
          <w:bCs/>
          <w:color w:val="000000"/>
          <w:sz w:val="28"/>
          <w:szCs w:val="28"/>
          <w:lang w:val="it-IT"/>
        </w:rPr>
      </w:pPr>
      <w:r>
        <w:rPr>
          <w:rFonts w:ascii="Times New Roman" w:hAnsi="Times New Roman" w:eastAsia="Times New Roman"/>
          <w:b/>
          <w:bCs/>
          <w:color w:val="000000"/>
          <w:sz w:val="28"/>
          <w:szCs w:val="28"/>
          <w:lang w:val="it-IT"/>
        </w:rPr>
        <w:t xml:space="preserve">REGULAMENT </w:t>
      </w:r>
    </w:p>
    <w:p>
      <w:pPr>
        <w:jc w:val="center"/>
        <w:rPr>
          <w:rFonts w:ascii="Times New Roman" w:hAnsi="Times New Roman" w:eastAsia="Times New Roman"/>
          <w:b/>
          <w:bCs/>
          <w:color w:val="000000"/>
          <w:sz w:val="28"/>
          <w:szCs w:val="28"/>
          <w:lang w:val="it-IT"/>
        </w:rPr>
      </w:pPr>
      <w:r>
        <w:rPr>
          <w:rFonts w:ascii="Times New Roman" w:hAnsi="Times New Roman" w:eastAsia="Times New Roman"/>
          <w:b/>
          <w:bCs/>
          <w:color w:val="000000"/>
          <w:sz w:val="28"/>
          <w:szCs w:val="28"/>
          <w:lang w:val="it-IT"/>
        </w:rPr>
        <w:t>Concursul de eseuri și fotografii</w:t>
      </w:r>
    </w:p>
    <w:p>
      <w:pPr>
        <w:jc w:val="center"/>
        <w:rPr>
          <w:rFonts w:ascii="Times New Roman" w:hAnsi="Times New Roman" w:eastAsia="Times New Roman"/>
          <w:bCs/>
          <w:color w:val="000000"/>
          <w:sz w:val="28"/>
          <w:szCs w:val="28"/>
        </w:rPr>
      </w:pPr>
      <w:r>
        <w:rPr>
          <w:rFonts w:ascii="Times New Roman" w:hAnsi="Times New Roman" w:eastAsia="Times New Roman"/>
          <w:bCs/>
          <w:color w:val="000000"/>
          <w:sz w:val="28"/>
          <w:szCs w:val="28"/>
        </w:rPr>
        <w:t>„REPERE DE IDENTITATE. ITALIENII DIN ROMÂNIA”</w:t>
      </w:r>
    </w:p>
    <w:p>
      <w:pPr>
        <w:jc w:val="center"/>
        <w:rPr>
          <w:rFonts w:ascii="Times New Roman" w:hAnsi="Times New Roman" w:eastAsia="Times New Roman"/>
          <w:bCs/>
          <w:color w:val="000000"/>
          <w:sz w:val="28"/>
          <w:szCs w:val="28"/>
        </w:rPr>
      </w:pPr>
      <w:r>
        <w:rPr>
          <w:rFonts w:hint="default" w:ascii="Times New Roman" w:hAnsi="Times New Roman" w:eastAsia="Times New Roman"/>
          <w:bCs/>
          <w:color w:val="000000"/>
          <w:sz w:val="28"/>
          <w:szCs w:val="28"/>
          <w:lang w:val="en-US"/>
        </w:rPr>
        <w:t>25</w:t>
      </w:r>
      <w:r>
        <w:rPr>
          <w:rFonts w:ascii="Times New Roman" w:hAnsi="Times New Roman" w:eastAsia="Times New Roman"/>
          <w:bCs/>
          <w:color w:val="000000"/>
          <w:sz w:val="28"/>
          <w:szCs w:val="28"/>
        </w:rPr>
        <w:t xml:space="preserve"> aprilie – 15 septembrie 2021</w:t>
      </w:r>
    </w:p>
    <w:p>
      <w:pPr>
        <w:jc w:val="center"/>
        <w:rPr>
          <w:rFonts w:ascii="Times New Roman" w:hAnsi="Times New Roman" w:eastAsia="Times New Roman"/>
          <w:bCs/>
          <w:color w:val="000000"/>
          <w:sz w:val="28"/>
          <w:szCs w:val="28"/>
        </w:rPr>
      </w:pPr>
    </w:p>
    <w:p>
      <w:pPr>
        <w:jc w:val="center"/>
        <w:rPr>
          <w:rFonts w:ascii="Times New Roman" w:hAnsi="Times New Roman" w:eastAsia="Times New Roman"/>
          <w:bCs/>
          <w:color w:val="000000"/>
          <w:sz w:val="28"/>
          <w:szCs w:val="28"/>
        </w:rPr>
      </w:pPr>
    </w:p>
    <w:p>
      <w:pPr>
        <w:ind w:firstLine="720"/>
        <w:rPr>
          <w:rFonts w:ascii="Times New Roman" w:hAnsi="Times New Roman" w:eastAsia="Times New Roman"/>
          <w:bCs/>
          <w:color w:val="000000"/>
          <w:sz w:val="28"/>
          <w:szCs w:val="28"/>
        </w:rPr>
      </w:pPr>
      <w:r>
        <w:rPr>
          <w:rFonts w:ascii="Times New Roman" w:hAnsi="Times New Roman" w:eastAsia="Times New Roman"/>
          <w:b/>
          <w:color w:val="000000"/>
          <w:sz w:val="28"/>
          <w:szCs w:val="28"/>
        </w:rPr>
        <w:t>Argument</w:t>
      </w:r>
    </w:p>
    <w:p>
      <w:pPr>
        <w:ind w:firstLine="720"/>
        <w:rPr>
          <w:rFonts w:ascii="Times New Roman" w:hAnsi="Times New Roman" w:eastAsia="Times New Roman"/>
          <w:bCs/>
          <w:color w:val="000000" w:themeColor="text1"/>
          <w:sz w:val="28"/>
          <w:szCs w:val="28"/>
          <w:lang w:val="it-IT"/>
          <w14:textFill>
            <w14:solidFill>
              <w14:schemeClr w14:val="tx1"/>
            </w14:solidFill>
          </w14:textFill>
        </w:rPr>
      </w:pPr>
      <w:r>
        <w:rPr>
          <w:rFonts w:ascii="Times New Roman" w:hAnsi="Times New Roman" w:eastAsia="Times New Roman"/>
          <w:bCs/>
          <w:color w:val="000000" w:themeColor="text1"/>
          <w:sz w:val="28"/>
          <w:szCs w:val="28"/>
          <w14:textFill>
            <w14:solidFill>
              <w14:schemeClr w14:val="tx1"/>
            </w14:solidFill>
          </w14:textFill>
        </w:rPr>
        <w:t>Concursul „Repere de identitate. Italienii din România”</w:t>
      </w:r>
      <w:r>
        <w:rPr>
          <w:rFonts w:ascii="Times New Roman" w:hAnsi="Times New Roman" w:eastAsia="Times New Roman"/>
          <w:bCs/>
          <w:color w:val="000000" w:themeColor="text1"/>
          <w:sz w:val="28"/>
          <w:szCs w:val="28"/>
          <w:lang w:val="it-IT"/>
          <w14:textFill>
            <w14:solidFill>
              <w14:schemeClr w14:val="tx1"/>
            </w14:solidFill>
          </w14:textFill>
        </w:rPr>
        <w:t xml:space="preserve">  se adresează elevilor de gimnaziu și liceu.</w:t>
      </w:r>
    </w:p>
    <w:p>
      <w:pPr>
        <w:ind w:firstLine="720"/>
        <w:jc w:val="both"/>
        <w:rPr>
          <w:rFonts w:ascii="Times New Roman" w:hAnsi="Times New Roman" w:eastAsia="Times New Roman"/>
          <w:bCs/>
          <w:color w:val="000000" w:themeColor="text1"/>
          <w:sz w:val="28"/>
          <w:szCs w:val="28"/>
          <w:lang w:val="it-IT"/>
          <w14:textFill>
            <w14:solidFill>
              <w14:schemeClr w14:val="tx1"/>
            </w14:solidFill>
          </w14:textFill>
        </w:rPr>
      </w:pPr>
      <w:r>
        <w:rPr>
          <w:rFonts w:ascii="Times New Roman" w:hAnsi="Times New Roman" w:eastAsia="Times New Roman"/>
          <w:bCs/>
          <w:color w:val="000000" w:themeColor="text1"/>
          <w:sz w:val="28"/>
          <w:szCs w:val="28"/>
          <w:lang w:val="it-IT"/>
          <w14:textFill>
            <w14:solidFill>
              <w14:schemeClr w14:val="tx1"/>
            </w14:solidFill>
          </w14:textFill>
        </w:rPr>
        <w:t>În România trăiește, alături de populația majoritară, un număr de 18 alte etnii recunoscute, fiecare cu propriile caracteristici care o diferențiază și îi dau specificitate. Astfel, acestea pot fi identificate după cultura lor tradițională, după obiceiuri și tradiții care privesc gastronomia, vestimenția, meșteșugurile, după limba maternă sau religia de bază. Varietatea aceasta aduce un plus de valoare și contribuie la îmbogățirea culturii naționale, din care cultura minorităților este parte integrantă.</w:t>
      </w:r>
    </w:p>
    <w:p>
      <w:pPr>
        <w:ind w:firstLine="720"/>
        <w:jc w:val="both"/>
        <w:rPr>
          <w:rFonts w:ascii="Times New Roman" w:hAnsi="Times New Roman" w:eastAsia="Times New Roman"/>
          <w:bCs/>
          <w:color w:val="000000" w:themeColor="text1"/>
          <w:sz w:val="28"/>
          <w:szCs w:val="28"/>
          <w14:textFill>
            <w14:solidFill>
              <w14:schemeClr w14:val="tx1"/>
            </w14:solidFill>
          </w14:textFill>
        </w:rPr>
      </w:pPr>
      <w:r>
        <w:rPr>
          <w:rFonts w:ascii="Times New Roman" w:hAnsi="Times New Roman" w:eastAsia="Times New Roman"/>
          <w:bCs/>
          <w:color w:val="000000" w:themeColor="text1"/>
          <w:sz w:val="28"/>
          <w:szCs w:val="28"/>
          <w14:textFill>
            <w14:solidFill>
              <w14:schemeClr w14:val="tx1"/>
            </w14:solidFill>
          </w14:textFill>
        </w:rPr>
        <w:t xml:space="preserve">Pe la sfârșitul secolului al XIX-lea, se constituia pe teritoriul României comunitatea italiană istorică. Italienii au venit aici în căutarea unui trai mai bun pentru că la acea vreme România le oferea tot ce aveau nevoie: locuri de muncă, condiții naturale asemănătoare cu locurile natale, o limbă asemănătoare cu a lor și, nu în ultimul rând, ospitalitate. A fost un motiv în plus pentru care mulți dintre italienii emigrați au rămas aici, contribuind la modernizarea localităților în care s-au stabilit și la construirea statului român modern.  </w:t>
      </w:r>
    </w:p>
    <w:p>
      <w:pPr>
        <w:ind w:firstLine="720"/>
        <w:jc w:val="both"/>
        <w:rPr>
          <w:rFonts w:ascii="Times New Roman" w:hAnsi="Times New Roman" w:eastAsia="Times New Roman"/>
          <w:bCs/>
          <w:color w:val="000000" w:themeColor="text1"/>
          <w:sz w:val="28"/>
          <w:szCs w:val="28"/>
          <w14:textFill>
            <w14:solidFill>
              <w14:schemeClr w14:val="tx1"/>
            </w14:solidFill>
          </w14:textFill>
        </w:rPr>
      </w:pPr>
      <w:r>
        <w:rPr>
          <w:rFonts w:ascii="Times New Roman" w:hAnsi="Times New Roman" w:eastAsia="Times New Roman"/>
          <w:bCs/>
          <w:color w:val="000000" w:themeColor="text1"/>
          <w:sz w:val="28"/>
          <w:szCs w:val="28"/>
          <w14:textFill>
            <w14:solidFill>
              <w14:schemeClr w14:val="tx1"/>
            </w14:solidFill>
          </w14:textFill>
        </w:rPr>
        <w:t>Ca organizatori ai acestui concurs, Asociația Italienilor din România – RO.AS.IT. consideră că el poate constitui o provocare pentru tinerii care doresc să cunoască istoria acestor italieni, să afle mai multe despre identitatea lor și să contribuie cu date noi la susținerea sau chiar completarea acestei istorii. Căutând în sertarul cu amintiri sau întorcând filele albumului de familie, tinerii care provin din familii de italieni pot descoperi subiecte inedite ce merită să fi cunoscute. Vă invităm, așadar, să participați la acest concurs și așteptăm cu mare interes eseurile de la voi.</w:t>
      </w:r>
    </w:p>
    <w:p>
      <w:pPr>
        <w:ind w:firstLine="720"/>
        <w:jc w:val="both"/>
        <w:rPr>
          <w:rFonts w:ascii="Times New Roman" w:hAnsi="Times New Roman" w:eastAsia="Times New Roman"/>
          <w:bCs/>
          <w:color w:val="000000" w:themeColor="text1"/>
          <w:sz w:val="28"/>
          <w:szCs w:val="28"/>
          <w14:textFill>
            <w14:solidFill>
              <w14:schemeClr w14:val="tx1"/>
            </w14:solidFill>
          </w14:textFill>
        </w:rPr>
      </w:pPr>
      <w:r>
        <w:rPr>
          <w:rFonts w:ascii="Times New Roman" w:hAnsi="Times New Roman" w:eastAsia="Times New Roman"/>
          <w:b/>
          <w:bCs/>
          <w:color w:val="000000" w:themeColor="text1"/>
          <w:sz w:val="28"/>
          <w:szCs w:val="28"/>
          <w14:textFill>
            <w14:solidFill>
              <w14:schemeClr w14:val="tx1"/>
            </w14:solidFill>
          </w14:textFill>
        </w:rPr>
        <w:t>Tematica</w:t>
      </w:r>
      <w:r>
        <w:rPr>
          <w:rFonts w:ascii="Times New Roman" w:hAnsi="Times New Roman" w:eastAsia="Times New Roman"/>
          <w:bCs/>
          <w:color w:val="000000" w:themeColor="text1"/>
          <w:sz w:val="28"/>
          <w:szCs w:val="28"/>
          <w14:textFill>
            <w14:solidFill>
              <w14:schemeClr w14:val="tx1"/>
            </w14:solidFill>
          </w14:textFill>
        </w:rPr>
        <w:t xml:space="preserve"> </w:t>
      </w:r>
    </w:p>
    <w:p>
      <w:pPr>
        <w:ind w:firstLine="720"/>
        <w:rPr>
          <w:rFonts w:ascii="Times New Roman" w:hAnsi="Times New Roman" w:eastAsia="Times New Roman"/>
          <w:bCs/>
          <w:color w:val="000000" w:themeColor="text1"/>
          <w:sz w:val="28"/>
          <w:szCs w:val="28"/>
          <w14:textFill>
            <w14:solidFill>
              <w14:schemeClr w14:val="tx1"/>
            </w14:solidFill>
          </w14:textFill>
        </w:rPr>
      </w:pPr>
      <w:r>
        <w:rPr>
          <w:rFonts w:ascii="Times New Roman" w:hAnsi="Times New Roman" w:eastAsia="Times New Roman"/>
          <w:bCs/>
          <w:color w:val="000000" w:themeColor="text1"/>
          <w:sz w:val="28"/>
          <w:szCs w:val="28"/>
          <w14:textFill>
            <w14:solidFill>
              <w14:schemeClr w14:val="tx1"/>
            </w14:solidFill>
          </w14:textFill>
        </w:rPr>
        <w:t>Eseul trebuie să abordeze o temă dintre următoarele propuneri:</w:t>
      </w:r>
    </w:p>
    <w:p>
      <w:pPr>
        <w:pStyle w:val="16"/>
        <w:numPr>
          <w:ilvl w:val="0"/>
          <w:numId w:val="1"/>
        </w:numPr>
        <w:spacing w:after="150" w:line="265" w:lineRule="auto"/>
        <w:ind w:right="4"/>
        <w:jc w:val="both"/>
        <w:rPr>
          <w:rFonts w:ascii="Times New Roman" w:hAnsi="Times New Roman" w:eastAsia="Times New Roman"/>
          <w:bCs/>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lang w:val="en-US"/>
          <w14:textFill>
            <w14:solidFill>
              <w14:schemeClr w14:val="tx1"/>
            </w14:solidFill>
          </w14:textFill>
        </w:rPr>
        <w:t xml:space="preserve">descrierea propriei familii; </w:t>
      </w:r>
    </w:p>
    <w:p>
      <w:pPr>
        <w:pStyle w:val="16"/>
        <w:numPr>
          <w:ilvl w:val="0"/>
          <w:numId w:val="1"/>
        </w:numPr>
        <w:spacing w:after="150" w:line="265" w:lineRule="auto"/>
        <w:ind w:right="4"/>
        <w:jc w:val="both"/>
        <w:rPr>
          <w:rFonts w:ascii="Times New Roman" w:hAnsi="Times New Roman" w:eastAsia="Times New Roman"/>
          <w:bCs/>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obiceiuri și tradiții: mâncăruri specifice sărbătorilor tradiționale, activități specifice sărbătorilor tradiționale (reluare și îmbogățire);</w:t>
      </w:r>
    </w:p>
    <w:p>
      <w:pPr>
        <w:pStyle w:val="16"/>
        <w:numPr>
          <w:ilvl w:val="0"/>
          <w:numId w:val="1"/>
        </w:numPr>
        <w:spacing w:after="150" w:line="265" w:lineRule="auto"/>
        <w:ind w:right="4"/>
        <w:jc w:val="both"/>
        <w:rPr>
          <w:rFonts w:ascii="Times New Roman" w:hAnsi="Times New Roman" w:eastAsia="Times New Roman"/>
          <w:bCs/>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lang w:val="it-IT"/>
          <w14:textFill>
            <w14:solidFill>
              <w14:schemeClr w14:val="tx1"/>
            </w14:solidFill>
          </w14:textFill>
        </w:rPr>
        <w:t>o poveste legată de italienii din zona unde locuiește participantul / istoricul localităţii de domiciliu / coordonatele evoluţiei istorice a minorităţii italiene în perioada contemporană /</w:t>
      </w:r>
      <w:r>
        <w:rPr>
          <w:rFonts w:ascii="Calibri" w:hAnsi="Calibri" w:eastAsia="Calibri" w:cs="Calibri"/>
          <w:color w:val="000000" w:themeColor="text1"/>
          <w:sz w:val="28"/>
          <w:szCs w:val="28"/>
          <w:lang w:val="it-IT"/>
          <w14:textFill>
            <w14:solidFill>
              <w14:schemeClr w14:val="tx1"/>
            </w14:solidFill>
          </w14:textFill>
        </w:rPr>
        <w:t xml:space="preserve"> </w:t>
      </w:r>
      <w:r>
        <w:rPr>
          <w:rFonts w:ascii="Times New Roman" w:hAnsi="Times New Roman" w:eastAsia="Times New Roman" w:cs="Times New Roman"/>
          <w:color w:val="000000" w:themeColor="text1"/>
          <w:sz w:val="28"/>
          <w:szCs w:val="28"/>
          <w:lang w:val="it-IT"/>
          <w14:textFill>
            <w14:solidFill>
              <w14:schemeClr w14:val="tx1"/>
            </w14:solidFill>
          </w14:textFill>
        </w:rPr>
        <w:t>elemente identitare;</w:t>
      </w:r>
    </w:p>
    <w:p>
      <w:pPr>
        <w:pStyle w:val="16"/>
        <w:numPr>
          <w:ilvl w:val="0"/>
          <w:numId w:val="1"/>
        </w:numPr>
        <w:rPr>
          <w:rFonts w:ascii="Times New Roman" w:hAnsi="Times New Roman" w:eastAsia="Times New Roman"/>
          <w:bCs/>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lang w:val="it-IT"/>
          <w14:textFill>
            <w14:solidFill>
              <w14:schemeClr w14:val="tx1"/>
            </w14:solidFill>
          </w14:textFill>
        </w:rPr>
        <w:t xml:space="preserve"> </w:t>
      </w:r>
      <w:r>
        <w:rPr>
          <w:rFonts w:ascii="Times New Roman" w:hAnsi="Times New Roman" w:eastAsia="Times New Roman"/>
          <w:bCs/>
          <w:color w:val="000000" w:themeColor="text1"/>
          <w:sz w:val="28"/>
          <w:szCs w:val="28"/>
          <w14:textFill>
            <w14:solidFill>
              <w14:schemeClr w14:val="tx1"/>
            </w14:solidFill>
          </w14:textFill>
        </w:rPr>
        <w:t>contribuții ale italienilor în construcții de orice fel:  clădiri, monumente, drumuri, poduri, căi ferate făcute de sau cu aportul italienilor etc.;</w:t>
      </w:r>
    </w:p>
    <w:p>
      <w:pPr>
        <w:pStyle w:val="16"/>
        <w:numPr>
          <w:ilvl w:val="0"/>
          <w:numId w:val="1"/>
        </w:numPr>
        <w:rPr>
          <w:rFonts w:ascii="Times New Roman" w:hAnsi="Times New Roman" w:eastAsia="Times New Roman"/>
          <w:bCs/>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 xml:space="preserve">o </w:t>
      </w:r>
      <w:r>
        <w:rPr>
          <w:rFonts w:ascii="Times New Roman" w:hAnsi="Times New Roman" w:eastAsia="Times New Roman" w:cs="Times New Roman"/>
          <w:color w:val="000000" w:themeColor="text1"/>
          <w:sz w:val="28"/>
          <w:szCs w:val="28"/>
          <w:lang w:val="it-IT"/>
          <w14:textFill>
            <w14:solidFill>
              <w14:schemeClr w14:val="tx1"/>
            </w14:solidFill>
          </w14:textFill>
        </w:rPr>
        <w:t xml:space="preserve">amintire/întâmplare relatată de rude cu origini italiene ale participantului; </w:t>
      </w:r>
    </w:p>
    <w:p>
      <w:pPr>
        <w:pStyle w:val="16"/>
        <w:numPr>
          <w:ilvl w:val="0"/>
          <w:numId w:val="1"/>
        </w:numPr>
        <w:rPr>
          <w:rFonts w:ascii="Times New Roman" w:hAnsi="Times New Roman" w:eastAsia="Times New Roman"/>
          <w:bCs/>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lang w:val="it-IT"/>
          <w14:textFill>
            <w14:solidFill>
              <w14:schemeClr w14:val="tx1"/>
            </w14:solidFill>
          </w14:textFill>
        </w:rPr>
        <w:t>oameni și locuri: aspecte ale vieții citadine, obiective turistice și culturale, personalități importante.</w:t>
      </w:r>
    </w:p>
    <w:p>
      <w:pPr>
        <w:pStyle w:val="16"/>
        <w:ind w:left="440"/>
        <w:rPr>
          <w:rFonts w:ascii="Times New Roman" w:hAnsi="Times New Roman" w:eastAsia="Times New Roman"/>
          <w:bCs/>
          <w:color w:val="000000" w:themeColor="text1"/>
          <w:sz w:val="28"/>
          <w:szCs w:val="28"/>
          <w14:textFill>
            <w14:solidFill>
              <w14:schemeClr w14:val="tx1"/>
            </w14:solidFill>
          </w14:textFill>
        </w:rPr>
      </w:pPr>
    </w:p>
    <w:p>
      <w:pPr>
        <w:pStyle w:val="16"/>
        <w:ind w:left="440" w:firstLine="280"/>
        <w:rPr>
          <w:rFonts w:ascii="Times New Roman" w:hAnsi="Times New Roman" w:eastAsia="Times New Roman"/>
          <w:bCs/>
          <w:color w:val="000000" w:themeColor="text1"/>
          <w:sz w:val="28"/>
          <w:szCs w:val="28"/>
          <w14:textFill>
            <w14:solidFill>
              <w14:schemeClr w14:val="tx1"/>
            </w14:solidFill>
          </w14:textFill>
        </w:rPr>
      </w:pPr>
      <w:r>
        <w:rPr>
          <w:rFonts w:ascii="Times New Roman" w:hAnsi="Times New Roman" w:eastAsia="Times New Roman"/>
          <w:bCs/>
          <w:color w:val="000000" w:themeColor="text1"/>
          <w:sz w:val="28"/>
          <w:szCs w:val="28"/>
          <w14:textFill>
            <w14:solidFill>
              <w14:schemeClr w14:val="tx1"/>
            </w14:solidFill>
          </w14:textFill>
        </w:rPr>
        <w:t>Eseurile vor fi însoțite de fotografii clare care să susțină narațiunea.</w:t>
      </w:r>
    </w:p>
    <w:p>
      <w:pPr>
        <w:pStyle w:val="16"/>
        <w:ind w:left="440" w:firstLine="280"/>
        <w:rPr>
          <w:rFonts w:ascii="Times New Roman" w:hAnsi="Times New Roman" w:eastAsia="Times New Roman"/>
          <w:bCs/>
          <w:color w:val="000000" w:themeColor="text1"/>
          <w:sz w:val="28"/>
          <w:szCs w:val="28"/>
          <w14:textFill>
            <w14:solidFill>
              <w14:schemeClr w14:val="tx1"/>
            </w14:solidFill>
          </w14:textFill>
        </w:rPr>
      </w:pPr>
    </w:p>
    <w:p>
      <w:pPr>
        <w:ind w:firstLine="720"/>
        <w:rPr>
          <w:rFonts w:ascii="Times New Roman" w:hAnsi="Times New Roman" w:eastAsia="Times New Roman"/>
          <w:b/>
          <w:color w:val="000000" w:themeColor="text1"/>
          <w:sz w:val="28"/>
          <w:szCs w:val="28"/>
          <w14:textFill>
            <w14:solidFill>
              <w14:schemeClr w14:val="tx1"/>
            </w14:solidFill>
          </w14:textFill>
        </w:rPr>
      </w:pPr>
      <w:r>
        <w:rPr>
          <w:rFonts w:ascii="Times New Roman" w:hAnsi="Times New Roman" w:eastAsia="Times New Roman"/>
          <w:b/>
          <w:color w:val="000000" w:themeColor="text1"/>
          <w:sz w:val="28"/>
          <w:szCs w:val="28"/>
          <w14:textFill>
            <w14:solidFill>
              <w14:schemeClr w14:val="tx1"/>
            </w14:solidFill>
          </w14:textFill>
        </w:rPr>
        <w:t>Regulament de desfășurare:</w:t>
      </w:r>
    </w:p>
    <w:p>
      <w:pPr>
        <w:rPr>
          <w:rFonts w:ascii="Times New Roman" w:hAnsi="Times New Roman" w:eastAsia="Times New Roman"/>
          <w:color w:val="000000" w:themeColor="text1"/>
          <w:sz w:val="28"/>
          <w:szCs w:val="28"/>
          <w14:textFill>
            <w14:solidFill>
              <w14:schemeClr w14:val="tx1"/>
            </w14:solidFill>
          </w14:textFill>
        </w:rPr>
      </w:pPr>
      <w:r>
        <w:rPr>
          <w:rFonts w:ascii="Times New Roman" w:hAnsi="Times New Roman" w:eastAsia="Times New Roman"/>
          <w:i/>
          <w:color w:val="000000" w:themeColor="text1"/>
          <w:sz w:val="28"/>
          <w:szCs w:val="28"/>
          <w14:textFill>
            <w14:solidFill>
              <w14:schemeClr w14:val="tx1"/>
            </w14:solidFill>
          </w14:textFill>
        </w:rPr>
        <w:t>Categorii de vârstă</w:t>
      </w:r>
      <w:r>
        <w:rPr>
          <w:rFonts w:ascii="Times New Roman" w:hAnsi="Times New Roman" w:eastAsia="Times New Roman"/>
          <w:color w:val="000000" w:themeColor="text1"/>
          <w:sz w:val="28"/>
          <w:szCs w:val="28"/>
          <w14:textFill>
            <w14:solidFill>
              <w14:schemeClr w14:val="tx1"/>
            </w14:solidFill>
          </w14:textFill>
        </w:rPr>
        <w:t>: 12 -14 și 15 -17 ani.</w:t>
      </w:r>
    </w:p>
    <w:p>
      <w:pPr>
        <w:rPr>
          <w:rFonts w:ascii="Times New Roman" w:hAnsi="Times New Roman" w:eastAsia="Times New Roman"/>
          <w:color w:val="000000" w:themeColor="text1"/>
          <w:sz w:val="28"/>
          <w:szCs w:val="28"/>
          <w14:textFill>
            <w14:solidFill>
              <w14:schemeClr w14:val="tx1"/>
            </w14:solidFill>
          </w14:textFill>
        </w:rPr>
      </w:pPr>
      <w:r>
        <w:rPr>
          <w:rFonts w:ascii="Times New Roman" w:hAnsi="Times New Roman" w:eastAsia="Times New Roman"/>
          <w:i/>
          <w:color w:val="000000" w:themeColor="text1"/>
          <w:sz w:val="28"/>
          <w:szCs w:val="28"/>
          <w14:textFill>
            <w14:solidFill>
              <w14:schemeClr w14:val="tx1"/>
            </w14:solidFill>
          </w14:textFill>
        </w:rPr>
        <w:t>Perioada de desfășurare</w:t>
      </w:r>
      <w:r>
        <w:rPr>
          <w:rFonts w:ascii="Times New Roman" w:hAnsi="Times New Roman" w:eastAsia="Times New Roman"/>
          <w:color w:val="000000" w:themeColor="text1"/>
          <w:sz w:val="28"/>
          <w:szCs w:val="28"/>
          <w14:textFill>
            <w14:solidFill>
              <w14:schemeClr w14:val="tx1"/>
            </w14:solidFill>
          </w14:textFill>
        </w:rPr>
        <w:t>:</w:t>
      </w:r>
      <w:r>
        <w:rPr>
          <w:rFonts w:hint="default" w:ascii="Times New Roman" w:hAnsi="Times New Roman" w:eastAsia="Times New Roman"/>
          <w:color w:val="000000" w:themeColor="text1"/>
          <w:sz w:val="28"/>
          <w:szCs w:val="28"/>
          <w:lang w:val="en-US"/>
          <w14:textFill>
            <w14:solidFill>
              <w14:schemeClr w14:val="tx1"/>
            </w14:solidFill>
          </w14:textFill>
        </w:rPr>
        <w:t>25</w:t>
      </w:r>
      <w:bookmarkStart w:id="0" w:name="_GoBack"/>
      <w:bookmarkEnd w:id="0"/>
      <w:r>
        <w:rPr>
          <w:rFonts w:ascii="Times New Roman" w:hAnsi="Times New Roman" w:eastAsia="Times New Roman"/>
          <w:color w:val="000000" w:themeColor="text1"/>
          <w:sz w:val="28"/>
          <w:szCs w:val="28"/>
          <w14:textFill>
            <w14:solidFill>
              <w14:schemeClr w14:val="tx1"/>
            </w14:solidFill>
          </w14:textFill>
        </w:rPr>
        <w:t xml:space="preserve"> aprilie - 15 septembrie 2021.</w:t>
      </w:r>
    </w:p>
    <w:p>
      <w:pPr>
        <w:rPr>
          <w:rFonts w:ascii="Times New Roman" w:hAnsi="Times New Roman" w:eastAsia="Times New Roman"/>
          <w:bCs/>
          <w:color w:val="000000" w:themeColor="text1"/>
          <w:sz w:val="28"/>
          <w:szCs w:val="28"/>
          <w14:textFill>
            <w14:solidFill>
              <w14:schemeClr w14:val="tx1"/>
            </w14:solidFill>
          </w14:textFill>
        </w:rPr>
      </w:pPr>
      <w:r>
        <w:rPr>
          <w:rFonts w:ascii="Times New Roman" w:hAnsi="Times New Roman" w:eastAsia="Times New Roman"/>
          <w:i/>
          <w:color w:val="000000" w:themeColor="text1"/>
          <w:sz w:val="28"/>
          <w:szCs w:val="28"/>
          <w14:textFill>
            <w14:solidFill>
              <w14:schemeClr w14:val="tx1"/>
            </w14:solidFill>
          </w14:textFill>
        </w:rPr>
        <w:t>Concursul se desfășoară online</w:t>
      </w:r>
      <w:r>
        <w:rPr>
          <w:rFonts w:ascii="Times New Roman" w:hAnsi="Times New Roman" w:eastAsia="Times New Roman"/>
          <w:bCs/>
          <w:color w:val="000000" w:themeColor="text1"/>
          <w:sz w:val="28"/>
          <w:szCs w:val="28"/>
          <w14:textFill>
            <w14:solidFill>
              <w14:schemeClr w14:val="tx1"/>
            </w14:solidFill>
          </w14:textFill>
        </w:rPr>
        <w:t xml:space="preserve"> și constă în realizarea unui </w:t>
      </w:r>
      <w:r>
        <w:rPr>
          <w:rFonts w:ascii="Times New Roman" w:hAnsi="Times New Roman" w:eastAsia="Times New Roman"/>
          <w:b/>
          <w:bCs/>
          <w:color w:val="000000" w:themeColor="text1"/>
          <w:sz w:val="28"/>
          <w:szCs w:val="28"/>
          <w14:textFill>
            <w14:solidFill>
              <w14:schemeClr w14:val="tx1"/>
            </w14:solidFill>
          </w14:textFill>
        </w:rPr>
        <w:t>eseu</w:t>
      </w:r>
      <w:r>
        <w:rPr>
          <w:rFonts w:ascii="Times New Roman" w:hAnsi="Times New Roman" w:eastAsia="Times New Roman"/>
          <w:bCs/>
          <w:color w:val="000000" w:themeColor="text1"/>
          <w:sz w:val="28"/>
          <w:szCs w:val="28"/>
          <w14:textFill>
            <w14:solidFill>
              <w14:schemeClr w14:val="tx1"/>
            </w14:solidFill>
          </w14:textFill>
        </w:rPr>
        <w:t xml:space="preserve"> însoțit de</w:t>
      </w:r>
      <w:r>
        <w:rPr>
          <w:rFonts w:ascii="Times New Roman" w:hAnsi="Times New Roman" w:eastAsia="Times New Roman"/>
          <w:b/>
          <w:bCs/>
          <w:color w:val="000000" w:themeColor="text1"/>
          <w:sz w:val="28"/>
          <w:szCs w:val="28"/>
          <w14:textFill>
            <w14:solidFill>
              <w14:schemeClr w14:val="tx1"/>
            </w14:solidFill>
          </w14:textFill>
        </w:rPr>
        <w:t xml:space="preserve"> fotografii.</w:t>
      </w:r>
    </w:p>
    <w:p>
      <w:pPr>
        <w:rPr>
          <w:rFonts w:ascii="Times New Roman" w:hAnsi="Times New Roman" w:eastAsia="Times New Roman" w:cs="Times New Roman"/>
          <w:color w:val="000000" w:themeColor="text1"/>
          <w:sz w:val="28"/>
          <w:szCs w:val="28"/>
          <w:lang w:val="it-IT"/>
          <w14:textFill>
            <w14:solidFill>
              <w14:schemeClr w14:val="tx1"/>
            </w14:solidFill>
          </w14:textFill>
        </w:rPr>
      </w:pPr>
      <w:r>
        <w:rPr>
          <w:rFonts w:ascii="Times New Roman" w:hAnsi="Times New Roman" w:eastAsia="Times New Roman"/>
          <w:bCs/>
          <w:i/>
          <w:color w:val="000000" w:themeColor="text1"/>
          <w:sz w:val="28"/>
          <w:szCs w:val="28"/>
          <w14:textFill>
            <w14:solidFill>
              <w14:schemeClr w14:val="tx1"/>
            </w14:solidFill>
          </w14:textFill>
        </w:rPr>
        <w:t>Caracteristici tehnice:</w:t>
      </w:r>
      <w:r>
        <w:rPr>
          <w:rFonts w:ascii="Times New Roman" w:hAnsi="Times New Roman" w:eastAsia="Times New Roman" w:cs="Times New Roman"/>
          <w:color w:val="000000" w:themeColor="text1"/>
          <w:sz w:val="28"/>
          <w:szCs w:val="28"/>
          <w:lang w:val="it-IT"/>
          <w14:textFill>
            <w14:solidFill>
              <w14:schemeClr w14:val="tx1"/>
            </w14:solidFill>
          </w14:textFill>
        </w:rPr>
        <w:t xml:space="preserve"> </w:t>
      </w:r>
    </w:p>
    <w:p>
      <w:pPr>
        <w:spacing w:after="135" w:line="265" w:lineRule="auto"/>
        <w:ind w:left="-5" w:hanging="10"/>
        <w:jc w:val="both"/>
        <w:rPr>
          <w:rFonts w:ascii="Times New Roman" w:hAnsi="Times New Roman" w:eastAsia="Times New Roman" w:cs="Times New Roman"/>
          <w:color w:val="000000" w:themeColor="text1"/>
          <w:sz w:val="28"/>
          <w:szCs w:val="28"/>
          <w:lang w:val="it-IT"/>
          <w14:textFill>
            <w14:solidFill>
              <w14:schemeClr w14:val="tx1"/>
            </w14:solidFill>
          </w14:textFill>
        </w:rPr>
      </w:pPr>
      <w:r>
        <w:rPr>
          <w:rFonts w:ascii="Times New Roman" w:hAnsi="Times New Roman" w:eastAsia="Times New Roman" w:cs="Times New Roman"/>
          <w:color w:val="000000" w:themeColor="text1"/>
          <w:sz w:val="28"/>
          <w:szCs w:val="28"/>
          <w:lang w:val="it-IT"/>
          <w14:textFill>
            <w14:solidFill>
              <w14:schemeClr w14:val="tx1"/>
            </w14:solidFill>
          </w14:textFill>
        </w:rPr>
        <w:t>- 3.000 – 4.000 de caractere cu spaţii (elevi din învățământul gimnazial);</w:t>
      </w:r>
    </w:p>
    <w:p>
      <w:pPr>
        <w:spacing w:after="107" w:line="265" w:lineRule="auto"/>
        <w:ind w:left="-5" w:hanging="10"/>
        <w:jc w:val="both"/>
        <w:rPr>
          <w:rFonts w:ascii="Times New Roman" w:hAnsi="Times New Roman" w:eastAsia="Times New Roman" w:cs="Times New Roman"/>
          <w:color w:val="000000" w:themeColor="text1"/>
          <w:sz w:val="28"/>
          <w:szCs w:val="28"/>
          <w:lang w:val="it-IT"/>
          <w14:textFill>
            <w14:solidFill>
              <w14:schemeClr w14:val="tx1"/>
            </w14:solidFill>
          </w14:textFill>
        </w:rPr>
      </w:pPr>
      <w:r>
        <w:rPr>
          <w:rFonts w:ascii="Times New Roman" w:hAnsi="Times New Roman" w:eastAsia="Times New Roman" w:cs="Times New Roman"/>
          <w:color w:val="000000" w:themeColor="text1"/>
          <w:sz w:val="28"/>
          <w:szCs w:val="28"/>
          <w:lang w:val="it-IT"/>
          <w14:textFill>
            <w14:solidFill>
              <w14:schemeClr w14:val="tx1"/>
            </w14:solidFill>
          </w14:textFill>
        </w:rPr>
        <w:t>- 4.000 – 5.000 de caractere cu spaţii (elevi din învățământul liceal).</w:t>
      </w:r>
    </w:p>
    <w:p>
      <w:pPr>
        <w:spacing w:after="107" w:line="265" w:lineRule="auto"/>
        <w:ind w:left="-5" w:firstLine="725"/>
        <w:jc w:val="both"/>
        <w:rPr>
          <w:rFonts w:ascii="Times New Roman" w:hAnsi="Times New Roman" w:eastAsia="Times New Roman"/>
          <w:bCs/>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lang w:val="it-IT"/>
          <w14:textFill>
            <w14:solidFill>
              <w14:schemeClr w14:val="tx1"/>
            </w14:solidFill>
          </w14:textFill>
        </w:rPr>
        <w:t xml:space="preserve">La editarea textelor va fi utilizat fontul „Times New Roman”, mărimea 12, spațiere 1.5, aliniere </w:t>
      </w:r>
      <w:r>
        <w:rPr>
          <w:rFonts w:ascii="Times New Roman" w:hAnsi="Times New Roman" w:eastAsia="Times New Roman" w:cs="Times New Roman"/>
          <w:i/>
          <w:color w:val="000000" w:themeColor="text1"/>
          <w:sz w:val="28"/>
          <w:szCs w:val="28"/>
          <w:lang w:val="it-IT"/>
          <w14:textFill>
            <w14:solidFill>
              <w14:schemeClr w14:val="tx1"/>
            </w14:solidFill>
          </w14:textFill>
        </w:rPr>
        <w:t>Justify.</w:t>
      </w:r>
      <w:r>
        <w:rPr>
          <w:rFonts w:ascii="Times New Roman" w:hAnsi="Times New Roman" w:eastAsia="Times New Roman" w:cs="Times New Roman"/>
          <w:color w:val="000000" w:themeColor="text1"/>
          <w:sz w:val="28"/>
          <w:szCs w:val="28"/>
          <w:lang w:val="it-IT"/>
          <w14:textFill>
            <w14:solidFill>
              <w14:schemeClr w14:val="tx1"/>
            </w14:solidFill>
          </w14:textFill>
        </w:rPr>
        <w:t xml:space="preserve"> </w:t>
      </w:r>
      <w:r>
        <w:rPr>
          <w:rFonts w:ascii="Times New Roman" w:hAnsi="Times New Roman" w:eastAsia="Times New Roman"/>
          <w:bCs/>
          <w:color w:val="000000" w:themeColor="text1"/>
          <w:sz w:val="28"/>
          <w:szCs w:val="28"/>
          <w14:textFill>
            <w14:solidFill>
              <w14:schemeClr w14:val="tx1"/>
            </w14:solidFill>
          </w14:textFill>
        </w:rPr>
        <w:t>Participanții vor trimite  2-4 fotografii (format mare) care să aibă legătură cu subiectul/narațiunea eseului și care să fie însoțite de explicații cât mai exacte, de exemplu:</w:t>
      </w:r>
    </w:p>
    <w:p>
      <w:pPr>
        <w:pStyle w:val="16"/>
        <w:numPr>
          <w:ilvl w:val="0"/>
          <w:numId w:val="2"/>
        </w:numPr>
        <w:rPr>
          <w:rFonts w:ascii="Times New Roman" w:hAnsi="Times New Roman" w:eastAsia="Times New Roman"/>
          <w:bCs/>
          <w:color w:val="000000" w:themeColor="text1"/>
          <w:sz w:val="28"/>
          <w:szCs w:val="28"/>
          <w14:textFill>
            <w14:solidFill>
              <w14:schemeClr w14:val="tx1"/>
            </w14:solidFill>
          </w14:textFill>
        </w:rPr>
      </w:pPr>
      <w:r>
        <w:rPr>
          <w:rFonts w:ascii="Times New Roman" w:hAnsi="Times New Roman" w:eastAsia="Times New Roman"/>
          <w:bCs/>
          <w:color w:val="000000" w:themeColor="text1"/>
          <w:sz w:val="28"/>
          <w:szCs w:val="28"/>
          <w14:textFill>
            <w14:solidFill>
              <w14:schemeClr w14:val="tx1"/>
            </w14:solidFill>
          </w14:textFill>
        </w:rPr>
        <w:t xml:space="preserve">detalii despre istoria clădirii și care este contribuția italiană, adresa și denumirea exactă a clădirii, monumentului, instituției, casei etc; </w:t>
      </w:r>
    </w:p>
    <w:p>
      <w:pPr>
        <w:pStyle w:val="16"/>
        <w:numPr>
          <w:ilvl w:val="0"/>
          <w:numId w:val="2"/>
        </w:numPr>
        <w:rPr>
          <w:rFonts w:ascii="Times New Roman" w:hAnsi="Times New Roman" w:eastAsia="Times New Roman"/>
          <w:bCs/>
          <w:color w:val="000000" w:themeColor="text1"/>
          <w:sz w:val="28"/>
          <w:szCs w:val="28"/>
          <w14:textFill>
            <w14:solidFill>
              <w14:schemeClr w14:val="tx1"/>
            </w14:solidFill>
          </w14:textFill>
        </w:rPr>
      </w:pPr>
      <w:r>
        <w:rPr>
          <w:rFonts w:ascii="Times New Roman" w:hAnsi="Times New Roman" w:eastAsia="Times New Roman"/>
          <w:bCs/>
          <w:color w:val="000000" w:themeColor="text1"/>
          <w:sz w:val="28"/>
          <w:szCs w:val="28"/>
          <w14:textFill>
            <w14:solidFill>
              <w14:schemeClr w14:val="tx1"/>
            </w14:solidFill>
          </w14:textFill>
        </w:rPr>
        <w:t>să se precizeze numele persoanelor care apar, grad de rudenie, data și locul unde a fost făcută fotografia, alte precizări importante pentru tematica concursului.</w:t>
      </w:r>
    </w:p>
    <w:p>
      <w:pPr>
        <w:ind w:firstLine="720"/>
        <w:rPr>
          <w:rFonts w:ascii="Times New Roman" w:hAnsi="Times New Roman" w:eastAsia="Times New Roman"/>
          <w:color w:val="000000" w:themeColor="text1"/>
          <w:sz w:val="28"/>
          <w:szCs w:val="28"/>
          <w14:textFill>
            <w14:solidFill>
              <w14:schemeClr w14:val="tx1"/>
            </w14:solidFill>
          </w14:textFill>
        </w:rPr>
      </w:pPr>
      <w:r>
        <w:rPr>
          <w:rFonts w:ascii="Times New Roman" w:hAnsi="Times New Roman" w:eastAsia="Times New Roman"/>
          <w:color w:val="000000" w:themeColor="text1"/>
          <w:sz w:val="28"/>
          <w:szCs w:val="28"/>
          <w14:textFill>
            <w14:solidFill>
              <w14:schemeClr w14:val="tx1"/>
            </w14:solidFill>
          </w14:textFill>
        </w:rPr>
        <w:t xml:space="preserve">Eseurile vor fi transmise, însoțite de formularul de înscriere completat, pe adresa de e-mail </w:t>
      </w:r>
      <w:r>
        <w:fldChar w:fldCharType="begin"/>
      </w:r>
      <w:r>
        <w:instrText xml:space="preserve"> HYPERLINK "mailto:repere@roasit.ro" </w:instrText>
      </w:r>
      <w:r>
        <w:fldChar w:fldCharType="separate"/>
      </w:r>
      <w:r>
        <w:rPr>
          <w:rStyle w:val="7"/>
          <w:rFonts w:ascii="Times New Roman" w:hAnsi="Times New Roman" w:eastAsia="Times New Roman"/>
          <w:color w:val="000000" w:themeColor="text1"/>
          <w:sz w:val="28"/>
          <w:szCs w:val="28"/>
          <w14:textFill>
            <w14:solidFill>
              <w14:schemeClr w14:val="tx1"/>
            </w14:solidFill>
          </w14:textFill>
        </w:rPr>
        <w:t>repere@roasit.ro</w:t>
      </w:r>
      <w:r>
        <w:rPr>
          <w:rStyle w:val="7"/>
          <w:rFonts w:ascii="Times New Roman" w:hAnsi="Times New Roman" w:eastAsia="Times New Roman"/>
          <w:color w:val="000000" w:themeColor="text1"/>
          <w:sz w:val="28"/>
          <w:szCs w:val="28"/>
          <w14:textFill>
            <w14:solidFill>
              <w14:schemeClr w14:val="tx1"/>
            </w14:solidFill>
          </w14:textFill>
        </w:rPr>
        <w:fldChar w:fldCharType="end"/>
      </w:r>
      <w:r>
        <w:rPr>
          <w:rFonts w:ascii="Times New Roman" w:hAnsi="Times New Roman" w:eastAsia="Times New Roman"/>
          <w:color w:val="000000" w:themeColor="text1"/>
          <w:sz w:val="28"/>
          <w:szCs w:val="28"/>
          <w14:textFill>
            <w14:solidFill>
              <w14:schemeClr w14:val="tx1"/>
            </w14:solidFill>
          </w14:textFill>
        </w:rPr>
        <w:t xml:space="preserve">. </w:t>
      </w:r>
      <w:r>
        <w:rPr>
          <w:rFonts w:ascii="Times New Roman" w:hAnsi="Times New Roman" w:eastAsia="Times New Roman" w:cs="Times New Roman"/>
          <w:color w:val="000000"/>
          <w:sz w:val="28"/>
          <w:szCs w:val="28"/>
          <w:lang w:val="it-IT"/>
        </w:rPr>
        <w:t>Formularul de înscriere este anexat prezentului Regulament.</w:t>
      </w:r>
    </w:p>
    <w:p>
      <w:pPr>
        <w:ind w:firstLine="720"/>
        <w:rPr>
          <w:rFonts w:ascii="Times New Roman" w:hAnsi="Times New Roman" w:eastAsia="Times New Roman"/>
          <w:bCs/>
          <w:color w:val="000000" w:themeColor="text1"/>
          <w:sz w:val="28"/>
          <w:szCs w:val="28"/>
          <w14:textFill>
            <w14:solidFill>
              <w14:schemeClr w14:val="tx1"/>
            </w14:solidFill>
          </w14:textFill>
        </w:rPr>
      </w:pPr>
      <w:r>
        <w:rPr>
          <w:rFonts w:ascii="Times New Roman" w:hAnsi="Times New Roman" w:eastAsia="Times New Roman"/>
          <w:b/>
          <w:bCs/>
          <w:color w:val="000000" w:themeColor="text1"/>
          <w:sz w:val="28"/>
          <w:szCs w:val="28"/>
          <w14:textFill>
            <w14:solidFill>
              <w14:schemeClr w14:val="tx1"/>
            </w14:solidFill>
          </w14:textFill>
        </w:rPr>
        <w:t>Atenție</w:t>
      </w:r>
      <w:r>
        <w:rPr>
          <w:rFonts w:ascii="Times New Roman" w:hAnsi="Times New Roman" w:eastAsia="Times New Roman"/>
          <w:bCs/>
          <w:color w:val="000000" w:themeColor="text1"/>
          <w:sz w:val="28"/>
          <w:szCs w:val="28"/>
          <w14:textFill>
            <w14:solidFill>
              <w14:schemeClr w14:val="tx1"/>
            </w14:solidFill>
          </w14:textFill>
        </w:rPr>
        <w:t xml:space="preserve">: </w:t>
      </w:r>
    </w:p>
    <w:p>
      <w:pPr>
        <w:pStyle w:val="16"/>
        <w:numPr>
          <w:ilvl w:val="0"/>
          <w:numId w:val="3"/>
        </w:numPr>
        <w:rPr>
          <w:rFonts w:ascii="Times New Roman" w:hAnsi="Times New Roman" w:eastAsia="Times New Roman"/>
          <w:bCs/>
          <w:color w:val="000000" w:themeColor="text1"/>
          <w:sz w:val="28"/>
          <w:szCs w:val="28"/>
          <w:lang w:val="it-IT"/>
          <w14:textFill>
            <w14:solidFill>
              <w14:schemeClr w14:val="tx1"/>
            </w14:solidFill>
          </w14:textFill>
        </w:rPr>
      </w:pPr>
      <w:r>
        <w:rPr>
          <w:rFonts w:ascii="Times New Roman" w:hAnsi="Times New Roman" w:eastAsia="Times New Roman"/>
          <w:bCs/>
          <w:color w:val="000000" w:themeColor="text1"/>
          <w:sz w:val="28"/>
          <w:szCs w:val="28"/>
          <w14:textFill>
            <w14:solidFill>
              <w14:schemeClr w14:val="tx1"/>
            </w14:solidFill>
          </w14:textFill>
        </w:rPr>
        <w:t>p</w:t>
      </w:r>
      <w:r>
        <w:rPr>
          <w:rFonts w:ascii="Times New Roman" w:hAnsi="Times New Roman" w:eastAsia="Times New Roman"/>
          <w:bCs/>
          <w:color w:val="000000" w:themeColor="text1"/>
          <w:sz w:val="28"/>
          <w:szCs w:val="28"/>
          <w:lang w:val="it-IT"/>
          <w14:textFill>
            <w14:solidFill>
              <w14:schemeClr w14:val="tx1"/>
            </w14:solidFill>
          </w14:textFill>
        </w:rPr>
        <w:t xml:space="preserve">articiparea la concurs se poate face numai cu recomandarea unui profesor, </w:t>
      </w:r>
      <w:r>
        <w:rPr>
          <w:rFonts w:ascii="Times New Roman" w:hAnsi="Times New Roman" w:eastAsia="Times New Roman"/>
          <w:bCs/>
          <w:color w:val="000000" w:themeColor="text1"/>
          <w:sz w:val="28"/>
          <w:szCs w:val="28"/>
          <w14:textFill>
            <w14:solidFill>
              <w14:schemeClr w14:val="tx1"/>
            </w14:solidFill>
          </w14:textFill>
        </w:rPr>
        <w:t xml:space="preserve">a </w:t>
      </w:r>
      <w:r>
        <w:rPr>
          <w:rFonts w:ascii="Times New Roman" w:hAnsi="Times New Roman" w:eastAsia="Times New Roman"/>
          <w:bCs/>
          <w:color w:val="000000" w:themeColor="text1"/>
          <w:sz w:val="28"/>
          <w:szCs w:val="28"/>
          <w:lang w:val="it-IT"/>
          <w14:textFill>
            <w14:solidFill>
              <w14:schemeClr w14:val="tx1"/>
            </w14:solidFill>
          </w14:textFill>
        </w:rPr>
        <w:t>unui învățător sau a unui părinte;</w:t>
      </w:r>
    </w:p>
    <w:p>
      <w:pPr>
        <w:pStyle w:val="16"/>
        <w:numPr>
          <w:ilvl w:val="0"/>
          <w:numId w:val="3"/>
        </w:numPr>
        <w:rPr>
          <w:rFonts w:ascii="Times New Roman" w:hAnsi="Times New Roman" w:eastAsia="Times New Roman"/>
          <w:b/>
          <w:color w:val="000000" w:themeColor="text1"/>
          <w:sz w:val="28"/>
          <w:szCs w:val="28"/>
          <w14:textFill>
            <w14:solidFill>
              <w14:schemeClr w14:val="tx1"/>
            </w14:solidFill>
          </w14:textFill>
        </w:rPr>
      </w:pPr>
      <w:r>
        <w:rPr>
          <w:rFonts w:ascii="Times New Roman" w:hAnsi="Times New Roman" w:eastAsia="Times New Roman"/>
          <w:bCs/>
          <w:color w:val="000000" w:themeColor="text1"/>
          <w:sz w:val="28"/>
          <w:szCs w:val="28"/>
          <w:lang w:val="it-IT"/>
          <w14:textFill>
            <w14:solidFill>
              <w14:schemeClr w14:val="tx1"/>
            </w14:solidFill>
          </w14:textFill>
        </w:rPr>
        <w:t>organizatorii își propun și organizarea unei expoziții</w:t>
      </w:r>
      <w:r>
        <w:rPr>
          <w:rFonts w:ascii="Times New Roman" w:hAnsi="Times New Roman" w:eastAsia="Times New Roman"/>
          <w:bCs/>
          <w:color w:val="000000" w:themeColor="text1"/>
          <w:sz w:val="28"/>
          <w:szCs w:val="28"/>
          <w14:textFill>
            <w14:solidFill>
              <w14:schemeClr w14:val="tx1"/>
            </w14:solidFill>
          </w14:textFill>
        </w:rPr>
        <w:t xml:space="preserve"> online cu fotografiile primite, </w:t>
      </w:r>
      <w:r>
        <w:rPr>
          <w:rFonts w:ascii="Times New Roman" w:hAnsi="Times New Roman" w:eastAsia="Times New Roman"/>
          <w:bCs/>
          <w:color w:val="000000" w:themeColor="text1"/>
          <w:sz w:val="28"/>
          <w:szCs w:val="28"/>
          <w:lang w:val="it-IT"/>
          <w14:textFill>
            <w14:solidFill>
              <w14:schemeClr w14:val="tx1"/>
            </w14:solidFill>
          </w14:textFill>
        </w:rPr>
        <w:t>dacă se întrunesc condițiile pentru realizarea unui astfel de eveniment (nr. de fotografii suficient de mare, autenticitate și calitate).</w:t>
      </w:r>
    </w:p>
    <w:p>
      <w:pPr>
        <w:ind w:firstLine="720"/>
        <w:rPr>
          <w:rFonts w:ascii="Times New Roman" w:hAnsi="Times New Roman" w:eastAsia="Times New Roman"/>
          <w:b/>
          <w:color w:val="000000" w:themeColor="text1"/>
          <w:sz w:val="28"/>
          <w:szCs w:val="28"/>
          <w14:textFill>
            <w14:solidFill>
              <w14:schemeClr w14:val="tx1"/>
            </w14:solidFill>
          </w14:textFill>
        </w:rPr>
      </w:pPr>
      <w:r>
        <w:rPr>
          <w:rFonts w:ascii="Times New Roman" w:hAnsi="Times New Roman" w:eastAsia="Times New Roman"/>
          <w:b/>
          <w:color w:val="000000" w:themeColor="text1"/>
          <w:sz w:val="28"/>
          <w:szCs w:val="28"/>
          <w14:textFill>
            <w14:solidFill>
              <w14:schemeClr w14:val="tx1"/>
            </w14:solidFill>
          </w14:textFill>
        </w:rPr>
        <w:t>Evaluare:</w:t>
      </w:r>
    </w:p>
    <w:p>
      <w:pPr>
        <w:ind w:firstLine="720"/>
        <w:rPr>
          <w:rFonts w:ascii="Times New Roman" w:hAnsi="Times New Roman" w:eastAsia="Times New Roman"/>
          <w:bCs/>
          <w:color w:val="000000" w:themeColor="text1"/>
          <w:sz w:val="28"/>
          <w:szCs w:val="28"/>
          <w14:textFill>
            <w14:solidFill>
              <w14:schemeClr w14:val="tx1"/>
            </w14:solidFill>
          </w14:textFill>
        </w:rPr>
      </w:pPr>
      <w:r>
        <w:rPr>
          <w:rFonts w:ascii="Times New Roman" w:hAnsi="Times New Roman" w:eastAsia="Times New Roman"/>
          <w:bCs/>
          <w:color w:val="000000" w:themeColor="text1"/>
          <w:sz w:val="28"/>
          <w:szCs w:val="28"/>
          <w14:textFill>
            <w14:solidFill>
              <w14:schemeClr w14:val="tx1"/>
            </w14:solidFill>
          </w14:textFill>
        </w:rPr>
        <w:t>Eseurile primite vor fi evaluate de o comisie de specialiști după următoarele criterii:</w:t>
      </w:r>
    </w:p>
    <w:p>
      <w:pPr>
        <w:pStyle w:val="16"/>
        <w:numPr>
          <w:ilvl w:val="0"/>
          <w:numId w:val="3"/>
        </w:numPr>
        <w:rPr>
          <w:rFonts w:ascii="Times New Roman" w:hAnsi="Times New Roman" w:eastAsia="Times New Roman"/>
          <w:color w:val="000000" w:themeColor="text1"/>
          <w:sz w:val="28"/>
          <w:szCs w:val="28"/>
          <w14:textFill>
            <w14:solidFill>
              <w14:schemeClr w14:val="tx1"/>
            </w14:solidFill>
          </w14:textFill>
        </w:rPr>
      </w:pPr>
      <w:r>
        <w:rPr>
          <w:rFonts w:ascii="Times New Roman" w:hAnsi="Times New Roman" w:eastAsia="Times New Roman"/>
          <w:color w:val="000000" w:themeColor="text1"/>
          <w:sz w:val="28"/>
          <w:szCs w:val="28"/>
          <w14:textFill>
            <w14:solidFill>
              <w14:schemeClr w14:val="tx1"/>
            </w14:solidFill>
          </w14:textFill>
        </w:rPr>
        <w:t>autenticitatea și ineditul subiectului;</w:t>
      </w:r>
    </w:p>
    <w:p>
      <w:pPr>
        <w:pStyle w:val="16"/>
        <w:numPr>
          <w:ilvl w:val="0"/>
          <w:numId w:val="3"/>
        </w:numPr>
        <w:rPr>
          <w:rFonts w:ascii="Times New Roman" w:hAnsi="Times New Roman" w:eastAsia="Times New Roman"/>
          <w:color w:val="000000" w:themeColor="text1"/>
          <w:sz w:val="28"/>
          <w:szCs w:val="28"/>
          <w14:textFill>
            <w14:solidFill>
              <w14:schemeClr w14:val="tx1"/>
            </w14:solidFill>
          </w14:textFill>
        </w:rPr>
      </w:pPr>
      <w:r>
        <w:rPr>
          <w:rFonts w:ascii="Times New Roman" w:hAnsi="Times New Roman" w:eastAsia="Times New Roman"/>
          <w:color w:val="000000" w:themeColor="text1"/>
          <w:sz w:val="28"/>
          <w:szCs w:val="28"/>
          <w14:textFill>
            <w14:solidFill>
              <w14:schemeClr w14:val="tx1"/>
            </w14:solidFill>
          </w14:textFill>
        </w:rPr>
        <w:t>acuratețea și exprimarea clară;</w:t>
      </w:r>
    </w:p>
    <w:p>
      <w:pPr>
        <w:pStyle w:val="16"/>
        <w:numPr>
          <w:ilvl w:val="0"/>
          <w:numId w:val="3"/>
        </w:numPr>
        <w:rPr>
          <w:rFonts w:ascii="Times New Roman" w:hAnsi="Times New Roman" w:eastAsia="Times New Roman"/>
          <w:color w:val="000000" w:themeColor="text1"/>
          <w:sz w:val="28"/>
          <w:szCs w:val="28"/>
          <w14:textFill>
            <w14:solidFill>
              <w14:schemeClr w14:val="tx1"/>
            </w14:solidFill>
          </w14:textFill>
        </w:rPr>
      </w:pPr>
      <w:r>
        <w:rPr>
          <w:rFonts w:ascii="Times New Roman" w:hAnsi="Times New Roman" w:eastAsia="Times New Roman"/>
          <w:color w:val="000000" w:themeColor="text1"/>
          <w:sz w:val="28"/>
          <w:szCs w:val="28"/>
          <w14:textFill>
            <w14:solidFill>
              <w14:schemeClr w14:val="tx1"/>
            </w14:solidFill>
          </w14:textFill>
        </w:rPr>
        <w:t>vocabularul folosit;</w:t>
      </w:r>
    </w:p>
    <w:p>
      <w:pPr>
        <w:pStyle w:val="16"/>
        <w:numPr>
          <w:ilvl w:val="0"/>
          <w:numId w:val="3"/>
        </w:numPr>
        <w:rPr>
          <w:rFonts w:ascii="Times New Roman" w:hAnsi="Times New Roman" w:eastAsia="Times New Roman"/>
          <w:b/>
          <w:color w:val="000000" w:themeColor="text1"/>
          <w:sz w:val="28"/>
          <w:szCs w:val="28"/>
          <w14:textFill>
            <w14:solidFill>
              <w14:schemeClr w14:val="tx1"/>
            </w14:solidFill>
          </w14:textFill>
        </w:rPr>
      </w:pPr>
      <w:r>
        <w:rPr>
          <w:rFonts w:ascii="Times New Roman" w:hAnsi="Times New Roman" w:eastAsia="Times New Roman"/>
          <w:color w:val="000000" w:themeColor="text1"/>
          <w:sz w:val="28"/>
          <w:szCs w:val="28"/>
          <w14:textFill>
            <w14:solidFill>
              <w14:schemeClr w14:val="tx1"/>
            </w14:solidFill>
          </w14:textFill>
        </w:rPr>
        <w:t>fotografiile clare și cu explicații complete.</w:t>
      </w:r>
    </w:p>
    <w:p>
      <w:pPr>
        <w:ind w:firstLine="720"/>
        <w:rPr>
          <w:rFonts w:ascii="Times New Roman" w:hAnsi="Times New Roman" w:eastAsia="Times New Roman"/>
          <w:b/>
          <w:color w:val="000000" w:themeColor="text1"/>
          <w:sz w:val="28"/>
          <w:szCs w:val="28"/>
          <w14:textFill>
            <w14:solidFill>
              <w14:schemeClr w14:val="tx1"/>
            </w14:solidFill>
          </w14:textFill>
        </w:rPr>
      </w:pPr>
      <w:r>
        <w:rPr>
          <w:rFonts w:ascii="Times New Roman" w:hAnsi="Times New Roman" w:eastAsia="Times New Roman"/>
          <w:b/>
          <w:color w:val="000000" w:themeColor="text1"/>
          <w:sz w:val="28"/>
          <w:szCs w:val="28"/>
          <w14:textFill>
            <w14:solidFill>
              <w14:schemeClr w14:val="tx1"/>
            </w14:solidFill>
          </w14:textFill>
        </w:rPr>
        <w:t>Premii:</w:t>
      </w:r>
    </w:p>
    <w:p>
      <w:pPr>
        <w:ind w:firstLine="720"/>
        <w:rPr>
          <w:rFonts w:ascii="Times New Roman" w:hAnsi="Times New Roman" w:eastAsia="Times New Roman"/>
          <w:bCs/>
          <w:color w:val="000000" w:themeColor="text1"/>
          <w:sz w:val="28"/>
          <w:szCs w:val="28"/>
          <w14:textFill>
            <w14:solidFill>
              <w14:schemeClr w14:val="tx1"/>
            </w14:solidFill>
          </w14:textFill>
        </w:rPr>
      </w:pPr>
      <w:r>
        <w:rPr>
          <w:rFonts w:ascii="Times New Roman" w:hAnsi="Times New Roman" w:eastAsia="Times New Roman"/>
          <w:bCs/>
          <w:color w:val="000000" w:themeColor="text1"/>
          <w:sz w:val="28"/>
          <w:szCs w:val="28"/>
          <w14:textFill>
            <w14:solidFill>
              <w14:schemeClr w14:val="tx1"/>
            </w14:solidFill>
          </w14:textFill>
        </w:rPr>
        <w:t>Se vor acorda trei premii și mențiuni.</w:t>
      </w:r>
    </w:p>
    <w:p>
      <w:pPr>
        <w:ind w:firstLine="720"/>
        <w:rPr>
          <w:rFonts w:ascii="Times New Roman" w:hAnsi="Times New Roman" w:eastAsia="Times New Roman"/>
          <w:bCs/>
          <w:color w:val="000000" w:themeColor="text1"/>
          <w:sz w:val="28"/>
          <w:szCs w:val="28"/>
          <w:lang w:val="it-IT"/>
          <w14:textFill>
            <w14:solidFill>
              <w14:schemeClr w14:val="tx1"/>
            </w14:solidFill>
          </w14:textFill>
        </w:rPr>
      </w:pPr>
      <w:r>
        <w:rPr>
          <w:rFonts w:ascii="Times New Roman" w:hAnsi="Times New Roman" w:eastAsia="Times New Roman"/>
          <w:bCs/>
          <w:color w:val="000000" w:themeColor="text1"/>
          <w:sz w:val="28"/>
          <w:szCs w:val="28"/>
          <w14:textFill>
            <w14:solidFill>
              <w14:schemeClr w14:val="tx1"/>
            </w14:solidFill>
          </w14:textFill>
        </w:rPr>
        <w:t>Câștigătorii vor primi:</w:t>
      </w:r>
    </w:p>
    <w:p>
      <w:pPr>
        <w:pStyle w:val="16"/>
        <w:numPr>
          <w:ilvl w:val="0"/>
          <w:numId w:val="3"/>
        </w:numPr>
        <w:rPr>
          <w:rFonts w:ascii="Times New Roman" w:hAnsi="Times New Roman" w:eastAsia="Times New Roman"/>
          <w:bCs/>
          <w:color w:val="000000" w:themeColor="text1"/>
          <w:sz w:val="28"/>
          <w:szCs w:val="28"/>
          <w:lang w:val="it-IT"/>
          <w14:textFill>
            <w14:solidFill>
              <w14:schemeClr w14:val="tx1"/>
            </w14:solidFill>
          </w14:textFill>
        </w:rPr>
      </w:pPr>
      <w:r>
        <w:rPr>
          <w:rFonts w:ascii="Times New Roman" w:hAnsi="Times New Roman" w:eastAsia="Times New Roman"/>
          <w:bCs/>
          <w:color w:val="000000" w:themeColor="text1"/>
          <w:sz w:val="28"/>
          <w:szCs w:val="28"/>
          <w:lang w:val="it-IT"/>
          <w14:textFill>
            <w14:solidFill>
              <w14:schemeClr w14:val="tx1"/>
            </w14:solidFill>
          </w14:textFill>
        </w:rPr>
        <w:t>diplome care vor avea menționat titlul proiectului și numele participanților;</w:t>
      </w:r>
    </w:p>
    <w:p>
      <w:pPr>
        <w:pStyle w:val="16"/>
        <w:numPr>
          <w:ilvl w:val="0"/>
          <w:numId w:val="3"/>
        </w:numPr>
        <w:rPr>
          <w:rFonts w:ascii="Times New Roman" w:hAnsi="Times New Roman" w:eastAsia="Times New Roman"/>
          <w:bCs/>
          <w:color w:val="000000" w:themeColor="text1"/>
          <w:sz w:val="28"/>
          <w:szCs w:val="28"/>
          <w:lang w:val="it-IT"/>
          <w14:textFill>
            <w14:solidFill>
              <w14:schemeClr w14:val="tx1"/>
            </w14:solidFill>
          </w14:textFill>
        </w:rPr>
      </w:pPr>
      <w:r>
        <w:rPr>
          <w:rFonts w:ascii="Times New Roman" w:hAnsi="Times New Roman" w:eastAsia="Times New Roman"/>
          <w:bCs/>
          <w:color w:val="000000" w:themeColor="text1"/>
          <w:sz w:val="28"/>
          <w:szCs w:val="28"/>
          <w:lang w:val="it-IT"/>
          <w14:textFill>
            <w14:solidFill>
              <w14:schemeClr w14:val="tx1"/>
            </w14:solidFill>
          </w14:textFill>
        </w:rPr>
        <w:t>premii constând în cărți, reviste și tricouri.</w:t>
      </w:r>
    </w:p>
    <w:p>
      <w:pPr>
        <w:pStyle w:val="16"/>
        <w:rPr>
          <w:rFonts w:ascii="Times New Roman" w:hAnsi="Times New Roman" w:eastAsia="Times New Roman"/>
          <w:bCs/>
          <w:color w:val="000000" w:themeColor="text1"/>
          <w:sz w:val="28"/>
          <w:szCs w:val="28"/>
          <w:lang w:val="it-IT"/>
          <w14:textFill>
            <w14:solidFill>
              <w14:schemeClr w14:val="tx1"/>
            </w14:solidFill>
          </w14:textFill>
        </w:rPr>
      </w:pPr>
    </w:p>
    <w:p>
      <w:pPr>
        <w:pStyle w:val="16"/>
        <w:rPr>
          <w:rFonts w:ascii="Times New Roman" w:hAnsi="Times New Roman" w:eastAsia="Times New Roman"/>
          <w:bCs/>
          <w:color w:val="000000" w:themeColor="text1"/>
          <w:sz w:val="28"/>
          <w:szCs w:val="28"/>
          <w:lang w:val="it-IT"/>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Câștigătorul concursului va beneficia de un curs de limbă si civilizație italiană ce se va desfășura în Italia în anul 2022</w:t>
      </w:r>
      <w:r>
        <w:rPr>
          <w:rFonts w:ascii="Times New Roman" w:hAnsi="Times New Roman" w:eastAsia="Times New Roman"/>
          <w:bCs/>
          <w:color w:val="000000" w:themeColor="text1"/>
          <w:sz w:val="28"/>
          <w:szCs w:val="28"/>
          <w:lang w:val="it-IT"/>
          <w14:textFill>
            <w14:solidFill>
              <w14:schemeClr w14:val="tx1"/>
            </w14:solidFill>
          </w14:textFill>
        </w:rPr>
        <w:t>.</w:t>
      </w:r>
    </w:p>
    <w:p>
      <w:pPr>
        <w:pStyle w:val="16"/>
        <w:rPr>
          <w:rFonts w:ascii="Times New Roman" w:hAnsi="Times New Roman" w:eastAsia="Times New Roman"/>
          <w:bCs/>
          <w:color w:val="000000" w:themeColor="text1"/>
          <w:sz w:val="28"/>
          <w:szCs w:val="28"/>
          <w:lang w:val="it-IT"/>
          <w14:textFill>
            <w14:solidFill>
              <w14:schemeClr w14:val="tx1"/>
            </w14:solidFill>
          </w14:textFill>
        </w:rPr>
      </w:pPr>
      <w:r>
        <w:rPr>
          <w:rFonts w:ascii="Times New Roman" w:hAnsi="Times New Roman" w:eastAsia="Times New Roman"/>
          <w:bCs/>
          <w:color w:val="000000" w:themeColor="text1"/>
          <w:sz w:val="28"/>
          <w:szCs w:val="28"/>
          <w:lang w:val="it-IT"/>
          <w14:textFill>
            <w14:solidFill>
              <w14:schemeClr w14:val="tx1"/>
            </w14:solidFill>
          </w14:textFill>
        </w:rPr>
        <w:t xml:space="preserve">Eseurile premiate vor apărea pe site-ul asociației și în revista asociației „Siamo di nouvo insieme”, însoțite de un articol care va prezenta câștigătorul. </w:t>
      </w:r>
    </w:p>
    <w:p>
      <w:pPr>
        <w:spacing w:after="153"/>
        <w:ind w:left="-5" w:hanging="10"/>
        <w:jc w:val="both"/>
        <w:rPr>
          <w:rFonts w:ascii="Times New Roman" w:hAnsi="Times New Roman" w:eastAsia="Times New Roman" w:cs="Times New Roman"/>
          <w:b/>
          <w:i/>
          <w:color w:val="000000" w:themeColor="text1"/>
          <w:sz w:val="28"/>
          <w:szCs w:val="28"/>
          <w:lang w:val="it-IT"/>
          <w14:textFill>
            <w14:solidFill>
              <w14:schemeClr w14:val="tx1"/>
            </w14:solidFill>
          </w14:textFill>
        </w:rPr>
      </w:pPr>
    </w:p>
    <w:p>
      <w:pPr>
        <w:spacing w:after="153"/>
        <w:ind w:left="-5" w:hanging="10"/>
        <w:jc w:val="both"/>
        <w:rPr>
          <w:rFonts w:ascii="Times New Roman" w:hAnsi="Times New Roman" w:eastAsia="Times New Roman" w:cs="Times New Roman"/>
          <w:color w:val="000000" w:themeColor="text1"/>
          <w:sz w:val="28"/>
          <w:szCs w:val="28"/>
          <w:lang w:val="it-IT"/>
          <w14:textFill>
            <w14:solidFill>
              <w14:schemeClr w14:val="tx1"/>
            </w14:solidFill>
          </w14:textFill>
        </w:rPr>
      </w:pPr>
      <w:r>
        <w:rPr>
          <w:rFonts w:ascii="Times New Roman" w:hAnsi="Times New Roman" w:eastAsia="Times New Roman" w:cs="Times New Roman"/>
          <w:b/>
          <w:i/>
          <w:color w:val="000000" w:themeColor="text1"/>
          <w:sz w:val="28"/>
          <w:szCs w:val="28"/>
          <w:lang w:val="it-IT"/>
          <w14:textFill>
            <w14:solidFill>
              <w14:schemeClr w14:val="tx1"/>
            </w14:solidFill>
          </w14:textFill>
        </w:rPr>
        <w:t xml:space="preserve">NOTĂ: Pentru orice alte informații, participanții se vor adresa la: </w:t>
      </w:r>
    </w:p>
    <w:p>
      <w:pPr>
        <w:spacing w:after="0" w:line="357" w:lineRule="auto"/>
        <w:ind w:left="-5" w:right="26" w:hanging="10"/>
        <w:jc w:val="both"/>
        <w:rPr>
          <w:rFonts w:ascii="Times New Roman" w:hAnsi="Times New Roman" w:eastAsia="Times New Roman" w:cs="Times New Roman"/>
          <w:b/>
          <w:i/>
          <w:color w:val="000000" w:themeColor="text1"/>
          <w:sz w:val="28"/>
          <w:szCs w:val="28"/>
          <w:lang w:val="it-IT"/>
          <w14:textFill>
            <w14:solidFill>
              <w14:schemeClr w14:val="tx1"/>
            </w14:solidFill>
          </w14:textFill>
        </w:rPr>
      </w:pPr>
      <w:r>
        <w:rPr>
          <w:rFonts w:ascii="Times New Roman" w:hAnsi="Times New Roman" w:eastAsia="Times New Roman" w:cs="Times New Roman"/>
          <w:b/>
          <w:i/>
          <w:color w:val="000000" w:themeColor="text1"/>
          <w:sz w:val="28"/>
          <w:szCs w:val="28"/>
          <w:lang w:val="it-IT"/>
          <w14:textFill>
            <w14:solidFill>
              <w14:schemeClr w14:val="tx1"/>
            </w14:solidFill>
          </w14:textFill>
        </w:rPr>
        <w:t xml:space="preserve">Asociația Italienilor din România –  RO.AS.IT. </w:t>
      </w:r>
    </w:p>
    <w:p>
      <w:pPr>
        <w:spacing w:after="0" w:line="357" w:lineRule="auto"/>
        <w:ind w:left="-5" w:right="26" w:hanging="10"/>
        <w:jc w:val="both"/>
        <w:rPr>
          <w:rFonts w:ascii="Times New Roman" w:hAnsi="Times New Roman" w:eastAsia="Times New Roman" w:cs="Times New Roman"/>
          <w:b/>
          <w:i/>
          <w:color w:val="000000" w:themeColor="text1"/>
          <w:sz w:val="28"/>
          <w:szCs w:val="28"/>
          <w:lang w:val="en-US"/>
          <w14:textFill>
            <w14:solidFill>
              <w14:schemeClr w14:val="tx1"/>
            </w14:solidFill>
          </w14:textFill>
        </w:rPr>
      </w:pPr>
      <w:r>
        <w:rPr>
          <w:rFonts w:ascii="Times New Roman" w:hAnsi="Times New Roman" w:eastAsia="Times New Roman" w:cs="Times New Roman"/>
          <w:b/>
          <w:i/>
          <w:color w:val="000000" w:themeColor="text1"/>
          <w:sz w:val="28"/>
          <w:szCs w:val="28"/>
          <w:lang w:val="en-US"/>
          <w14:textFill>
            <w14:solidFill>
              <w14:schemeClr w14:val="tx1"/>
            </w14:solidFill>
          </w14:textFill>
        </w:rPr>
        <w:t xml:space="preserve">Date contact: </w:t>
      </w:r>
    </w:p>
    <w:p>
      <w:pPr>
        <w:spacing w:after="0" w:line="357" w:lineRule="auto"/>
        <w:ind w:left="-5" w:right="26" w:hanging="10"/>
        <w:jc w:val="both"/>
        <w:rPr>
          <w:rFonts w:ascii="Times New Roman" w:hAnsi="Times New Roman" w:eastAsia="Times New Roman" w:cs="Times New Roman"/>
          <w:b/>
          <w:i/>
          <w:color w:val="000000" w:themeColor="text1"/>
          <w:sz w:val="28"/>
          <w:szCs w:val="28"/>
          <w:lang w:val="en-US"/>
          <w14:textFill>
            <w14:solidFill>
              <w14:schemeClr w14:val="tx1"/>
            </w14:solidFill>
          </w14:textFill>
        </w:rPr>
      </w:pPr>
      <w:r>
        <w:rPr>
          <w:rFonts w:ascii="Times New Roman" w:hAnsi="Times New Roman" w:eastAsia="Times New Roman" w:cs="Times New Roman"/>
          <w:b/>
          <w:i/>
          <w:color w:val="000000" w:themeColor="text1"/>
          <w:sz w:val="28"/>
          <w:szCs w:val="28"/>
          <w:lang w:val="en-US"/>
          <w14:textFill>
            <w14:solidFill>
              <w14:schemeClr w14:val="tx1"/>
            </w14:solidFill>
          </w14:textFill>
        </w:rPr>
        <w:t xml:space="preserve">Tel: 0372772459  </w:t>
      </w:r>
    </w:p>
    <w:p>
      <w:pPr>
        <w:spacing w:after="0" w:line="357" w:lineRule="auto"/>
        <w:ind w:left="-5" w:right="26" w:hanging="10"/>
        <w:jc w:val="both"/>
        <w:rPr>
          <w:rFonts w:ascii="Times New Roman" w:hAnsi="Times New Roman" w:eastAsia="Times New Roman" w:cs="Times New Roman"/>
          <w:color w:val="000000" w:themeColor="text1"/>
          <w:sz w:val="28"/>
          <w:szCs w:val="28"/>
          <w:lang w:val="en-US"/>
          <w14:textFill>
            <w14:solidFill>
              <w14:schemeClr w14:val="tx1"/>
            </w14:solidFill>
          </w14:textFill>
        </w:rPr>
      </w:pPr>
      <w:r>
        <w:rPr>
          <w:rFonts w:ascii="Times New Roman" w:hAnsi="Times New Roman" w:eastAsia="Times New Roman" w:cs="Times New Roman"/>
          <w:b/>
          <w:i/>
          <w:color w:val="000000" w:themeColor="text1"/>
          <w:sz w:val="28"/>
          <w:szCs w:val="28"/>
          <w:lang w:val="en-US"/>
          <w14:textFill>
            <w14:solidFill>
              <w14:schemeClr w14:val="tx1"/>
            </w14:solidFill>
          </w14:textFill>
        </w:rPr>
        <w:t xml:space="preserve">E-mail: </w:t>
      </w:r>
      <w:r>
        <w:rPr>
          <w:rFonts w:ascii="Times New Roman" w:hAnsi="Times New Roman" w:eastAsia="Times New Roman" w:cs="Times New Roman"/>
          <w:b/>
          <w:i/>
          <w:color w:val="000000" w:themeColor="text1"/>
          <w:sz w:val="28"/>
          <w:szCs w:val="28"/>
          <w:u w:val="single" w:color="000000"/>
          <w:lang w:val="en-US"/>
          <w14:textFill>
            <w14:solidFill>
              <w14:schemeClr w14:val="tx1"/>
            </w14:solidFill>
          </w14:textFill>
        </w:rPr>
        <w:t>secretariat@roasit.ro</w:t>
      </w:r>
      <w:r>
        <w:rPr>
          <w:rFonts w:ascii="Times New Roman" w:hAnsi="Times New Roman" w:eastAsia="Times New Roman" w:cs="Times New Roman"/>
          <w:b/>
          <w:i/>
          <w:color w:val="000000" w:themeColor="text1"/>
          <w:sz w:val="28"/>
          <w:szCs w:val="28"/>
          <w:lang w:val="en-US"/>
          <w14:textFill>
            <w14:solidFill>
              <w14:schemeClr w14:val="tx1"/>
            </w14:solidFill>
          </w14:textFill>
        </w:rPr>
        <w:t xml:space="preserve">  </w:t>
      </w:r>
    </w:p>
    <w:p>
      <w:pPr>
        <w:spacing w:after="0" w:line="357" w:lineRule="auto"/>
        <w:ind w:left="-5" w:right="26" w:hanging="10"/>
        <w:jc w:val="both"/>
        <w:rPr>
          <w:rFonts w:ascii="Times New Roman" w:hAnsi="Times New Roman" w:eastAsia="Times New Roman" w:cs="Times New Roman"/>
          <w:b/>
          <w:i/>
          <w:color w:val="000000"/>
          <w:sz w:val="28"/>
          <w:szCs w:val="28"/>
          <w:lang w:val="en-US"/>
        </w:rPr>
      </w:pPr>
      <w:r>
        <w:rPr>
          <w:rFonts w:ascii="Times New Roman" w:hAnsi="Times New Roman" w:eastAsia="Times New Roman" w:cs="Times New Roman"/>
          <w:b/>
          <w:i/>
          <w:color w:val="000000"/>
          <w:sz w:val="28"/>
          <w:szCs w:val="28"/>
          <w:lang w:val="en-US"/>
        </w:rPr>
        <w:t>Date și persoane de contact:</w:t>
      </w:r>
    </w:p>
    <w:p>
      <w:pPr>
        <w:spacing w:after="0" w:line="357" w:lineRule="auto"/>
        <w:ind w:left="-5" w:right="26" w:hanging="10"/>
        <w:jc w:val="both"/>
        <w:rPr>
          <w:rFonts w:ascii="Times New Roman" w:hAnsi="Times New Roman" w:eastAsia="Times New Roman" w:cs="Times New Roman"/>
          <w:color w:val="000000"/>
          <w:sz w:val="24"/>
          <w:szCs w:val="24"/>
          <w:lang w:val="it-IT"/>
        </w:rPr>
      </w:pPr>
      <w:r>
        <w:rPr>
          <w:rFonts w:ascii="Times New Roman" w:hAnsi="Times New Roman" w:eastAsia="Times New Roman" w:cs="Times New Roman"/>
          <w:color w:val="000000"/>
          <w:sz w:val="28"/>
          <w:szCs w:val="28"/>
          <w:lang w:val="it-IT"/>
        </w:rPr>
        <w:t>Olivia SIMION</w:t>
      </w:r>
      <w:r>
        <w:rPr>
          <w:rFonts w:ascii="Times New Roman" w:hAnsi="Times New Roman" w:eastAsia="Times New Roman" w:cs="Times New Roman"/>
          <w:b/>
          <w:color w:val="000000"/>
          <w:sz w:val="28"/>
          <w:szCs w:val="28"/>
          <w:lang w:val="it-IT"/>
        </w:rPr>
        <w:t xml:space="preserve">,  </w:t>
      </w:r>
      <w:r>
        <w:rPr>
          <w:rFonts w:ascii="Times New Roman" w:hAnsi="Times New Roman" w:eastAsia="Times New Roman" w:cs="Times New Roman"/>
          <w:color w:val="000000"/>
          <w:sz w:val="28"/>
          <w:szCs w:val="28"/>
          <w:lang w:val="it-IT"/>
        </w:rPr>
        <w:t xml:space="preserve">Specialist Comunicare și relații cu publicul – </w:t>
      </w:r>
      <w:r>
        <w:fldChar w:fldCharType="begin"/>
      </w:r>
      <w:r>
        <w:instrText xml:space="preserve"> HYPERLINK "mailto:olivia.simion@roasit.ro" </w:instrText>
      </w:r>
      <w:r>
        <w:fldChar w:fldCharType="separate"/>
      </w:r>
      <w:r>
        <w:rPr>
          <w:rStyle w:val="7"/>
          <w:rFonts w:ascii="Times New Roman" w:hAnsi="Times New Roman" w:eastAsia="Times New Roman" w:cs="Times New Roman"/>
          <w:sz w:val="28"/>
          <w:szCs w:val="28"/>
          <w:lang w:val="it-IT"/>
        </w:rPr>
        <w:t>olivia.simion@roasit.ro</w:t>
      </w:r>
      <w:r>
        <w:rPr>
          <w:rStyle w:val="7"/>
          <w:rFonts w:ascii="Times New Roman" w:hAnsi="Times New Roman" w:eastAsia="Times New Roman" w:cs="Times New Roman"/>
          <w:sz w:val="28"/>
          <w:szCs w:val="28"/>
          <w:lang w:val="it-IT"/>
        </w:rPr>
        <w:fldChar w:fldCharType="end"/>
      </w:r>
      <w:r>
        <w:rPr>
          <w:rFonts w:ascii="Times New Roman" w:hAnsi="Times New Roman" w:eastAsia="Times New Roman" w:cs="Times New Roman"/>
          <w:color w:val="000000"/>
          <w:sz w:val="28"/>
          <w:szCs w:val="28"/>
          <w:lang w:val="it-IT"/>
        </w:rPr>
        <w:t>; 0747127989</w:t>
      </w:r>
    </w:p>
    <w:p>
      <w:pPr>
        <w:spacing w:after="2" w:line="356" w:lineRule="auto"/>
        <w:ind w:right="1496"/>
        <w:rPr>
          <w:rFonts w:ascii="Times New Roman" w:hAnsi="Times New Roman" w:eastAsia="Times New Roman" w:cs="Times New Roman"/>
          <w:color w:val="000000"/>
          <w:sz w:val="28"/>
          <w:szCs w:val="28"/>
          <w:lang w:val="it-IT"/>
        </w:rPr>
      </w:pPr>
      <w:r>
        <w:rPr>
          <w:rFonts w:ascii="Times New Roman" w:hAnsi="Times New Roman" w:eastAsia="Times New Roman" w:cs="Times New Roman"/>
          <w:color w:val="000000"/>
          <w:sz w:val="28"/>
          <w:szCs w:val="28"/>
          <w:lang w:val="it-IT"/>
        </w:rPr>
        <w:t xml:space="preserve">Victor PARTAN,  Responsabil Mass-Media – </w:t>
      </w:r>
      <w:r>
        <w:fldChar w:fldCharType="begin"/>
      </w:r>
      <w:r>
        <w:instrText xml:space="preserve"> HYPERLINK "mailto:victor.partan@roasit.ro" </w:instrText>
      </w:r>
      <w:r>
        <w:fldChar w:fldCharType="separate"/>
      </w:r>
      <w:r>
        <w:rPr>
          <w:rStyle w:val="7"/>
          <w:rFonts w:ascii="Times New Roman" w:hAnsi="Times New Roman" w:eastAsia="Times New Roman" w:cs="Times New Roman"/>
          <w:sz w:val="28"/>
          <w:szCs w:val="28"/>
          <w:lang w:val="it-IT"/>
        </w:rPr>
        <w:t>victor.partan@roasit.ro</w:t>
      </w:r>
      <w:r>
        <w:rPr>
          <w:rStyle w:val="7"/>
          <w:rFonts w:ascii="Times New Roman" w:hAnsi="Times New Roman" w:eastAsia="Times New Roman" w:cs="Times New Roman"/>
          <w:sz w:val="28"/>
          <w:szCs w:val="28"/>
          <w:lang w:val="it-IT"/>
        </w:rPr>
        <w:fldChar w:fldCharType="end"/>
      </w:r>
      <w:r>
        <w:rPr>
          <w:rFonts w:ascii="Times New Roman" w:hAnsi="Times New Roman" w:eastAsia="Times New Roman" w:cs="Times New Roman"/>
          <w:color w:val="000000"/>
          <w:sz w:val="28"/>
          <w:szCs w:val="28"/>
          <w:lang w:val="it-IT"/>
        </w:rPr>
        <w:t>; 0766483137</w:t>
      </w:r>
    </w:p>
    <w:p>
      <w:pPr>
        <w:spacing w:after="112"/>
        <w:ind w:left="1489" w:right="1558" w:hanging="10"/>
        <w:jc w:val="center"/>
        <w:rPr>
          <w:rFonts w:ascii="Times New Roman" w:hAnsi="Times New Roman" w:eastAsia="Times New Roman" w:cs="Times New Roman"/>
          <w:color w:val="000000"/>
          <w:sz w:val="28"/>
          <w:szCs w:val="28"/>
          <w:lang w:val="it-IT"/>
        </w:rPr>
      </w:pPr>
      <w:r>
        <w:rPr>
          <w:rFonts w:ascii="Times New Roman" w:hAnsi="Times New Roman" w:eastAsia="Times New Roman" w:cs="Times New Roman"/>
          <w:b/>
          <w:color w:val="000000"/>
          <w:sz w:val="28"/>
          <w:szCs w:val="28"/>
          <w:lang w:val="it-IT"/>
        </w:rPr>
        <w:t>PREŞEDINTE,</w:t>
      </w:r>
    </w:p>
    <w:p>
      <w:pPr>
        <w:spacing w:after="112"/>
        <w:ind w:left="1489" w:right="1556" w:hanging="10"/>
        <w:jc w:val="center"/>
        <w:rPr>
          <w:rFonts w:ascii="Times New Roman" w:hAnsi="Times New Roman" w:eastAsia="Times New Roman" w:cs="Times New Roman"/>
          <w:b/>
          <w:color w:val="000000"/>
          <w:sz w:val="28"/>
          <w:szCs w:val="28"/>
          <w:lang w:val="it-IT"/>
        </w:rPr>
      </w:pPr>
      <w:r>
        <w:rPr>
          <w:rFonts w:ascii="Times New Roman" w:hAnsi="Times New Roman" w:eastAsia="Times New Roman" w:cs="Times New Roman"/>
          <w:b/>
          <w:color w:val="000000"/>
          <w:sz w:val="28"/>
          <w:szCs w:val="28"/>
          <w:lang w:val="it-IT"/>
        </w:rPr>
        <w:t>Ioana GROSARU</w:t>
      </w:r>
    </w:p>
    <w:p>
      <w:pPr>
        <w:spacing w:after="112"/>
        <w:ind w:left="1489" w:right="1556" w:hanging="10"/>
        <w:jc w:val="center"/>
        <w:rPr>
          <w:rFonts w:ascii="Times New Roman" w:hAnsi="Times New Roman" w:eastAsia="Times New Roman" w:cs="Times New Roman"/>
          <w:color w:val="000000"/>
          <w:sz w:val="28"/>
          <w:szCs w:val="28"/>
          <w:lang w:val="it-IT"/>
        </w:rPr>
      </w:pPr>
      <w:r>
        <w:rPr>
          <w:rFonts w:ascii="Times New Roman" w:hAnsi="Times New Roman" w:eastAsia="Times New Roman" w:cs="Times New Roman"/>
          <w:b/>
          <w:i/>
          <w:color w:val="000000"/>
          <w:sz w:val="28"/>
          <w:szCs w:val="28"/>
          <w:lang w:val="en-US"/>
        </w:rPr>
        <w:drawing>
          <wp:inline distT="0" distB="0" distL="0" distR="0">
            <wp:extent cx="1078865" cy="983615"/>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094012" cy="997474"/>
                    </a:xfrm>
                    <a:prstGeom prst="rect">
                      <a:avLst/>
                    </a:prstGeom>
                  </pic:spPr>
                </pic:pic>
              </a:graphicData>
            </a:graphic>
          </wp:inline>
        </w:drawing>
      </w:r>
    </w:p>
    <w:p>
      <w:pPr>
        <w:spacing w:after="2" w:line="356" w:lineRule="auto"/>
        <w:ind w:right="1496"/>
        <w:rPr>
          <w:rFonts w:ascii="Times New Roman" w:hAnsi="Times New Roman" w:eastAsia="Times New Roman" w:cs="Times New Roman"/>
          <w:color w:val="000000"/>
          <w:sz w:val="28"/>
          <w:szCs w:val="28"/>
          <w:lang w:val="it-IT"/>
        </w:rPr>
      </w:pPr>
    </w:p>
    <w:p>
      <w:pPr>
        <w:rPr>
          <w:rFonts w:ascii="Times New Roman" w:hAnsi="Times New Roman" w:eastAsia="Times New Roman"/>
          <w:bCs/>
          <w:color w:val="000000" w:themeColor="text1"/>
          <w:sz w:val="28"/>
          <w:szCs w:val="28"/>
          <w:lang w:val="en-US"/>
          <w14:textFill>
            <w14:solidFill>
              <w14:schemeClr w14:val="tx1"/>
            </w14:solidFill>
          </w14:textFill>
        </w:rPr>
      </w:pPr>
    </w:p>
    <w:p>
      <w:pPr>
        <w:rPr>
          <w:rFonts w:ascii="Times New Roman" w:hAnsi="Times New Roman" w:eastAsia="Times New Roman"/>
          <w:bCs/>
          <w:color w:val="000000" w:themeColor="text1"/>
          <w:sz w:val="28"/>
          <w:szCs w:val="28"/>
          <w14:textFill>
            <w14:solidFill>
              <w14:schemeClr w14:val="tx1"/>
            </w14:solidFill>
          </w14:textFill>
        </w:rPr>
      </w:pPr>
    </w:p>
    <w:sectPr>
      <w:headerReference r:id="rId7" w:type="first"/>
      <w:headerReference r:id="rId5" w:type="default"/>
      <w:footerReference r:id="rId8" w:type="default"/>
      <w:headerReference r:id="rId6" w:type="even"/>
      <w:pgSz w:w="11906" w:h="16838"/>
      <w:pgMar w:top="4500" w:right="1080" w:bottom="1440" w:left="1080" w:header="709" w:footer="454"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Arial" w:hAnsi="Arial"/>
        <w:b/>
        <w:color w:val="0000FF"/>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lang w:val="en-US"/>
      </w:rPr>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558405" cy="1068832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8377" cy="10688399"/>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lang w:val="en-US"/>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7559040" cy="10689590"/>
          <wp:effectExtent l="0" t="0" r="3810" b="16510"/>
          <wp:wrapNone/>
          <wp:docPr id="2" name="WordPictureWatermark616123610" descr="ant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616123610" descr="antet 2017"/>
                  <pic:cNvPicPr>
                    <a:picLocks noChangeAspect="1"/>
                  </pic:cNvPicPr>
                </pic:nvPicPr>
                <pic:blipFill>
                  <a:blip r:embed="rId1"/>
                  <a:stretch>
                    <a:fillRect/>
                  </a:stretch>
                </pic:blipFill>
                <pic:spPr>
                  <a:xfrm>
                    <a:off x="0" y="0"/>
                    <a:ext cx="7559040" cy="1068959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lang w:val="en-US"/>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7559040" cy="10689590"/>
          <wp:effectExtent l="0" t="0" r="3810" b="16510"/>
          <wp:wrapNone/>
          <wp:docPr id="1" name="WordPictureWatermark616123609" descr="ant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616123609" descr="antet 2017"/>
                  <pic:cNvPicPr>
                    <a:picLocks noChangeAspect="1"/>
                  </pic:cNvPicPr>
                </pic:nvPicPr>
                <pic:blipFill>
                  <a:blip r:embed="rId1"/>
                  <a:stretch>
                    <a:fillRect/>
                  </a:stretch>
                </pic:blipFill>
                <pic:spPr>
                  <a:xfrm>
                    <a:off x="0" y="0"/>
                    <a:ext cx="7559040" cy="106895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894DB2"/>
    <w:multiLevelType w:val="multilevel"/>
    <w:tmpl w:val="21894DB2"/>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4423B81"/>
    <w:multiLevelType w:val="multilevel"/>
    <w:tmpl w:val="24423B81"/>
    <w:lvl w:ilvl="0" w:tentative="0">
      <w:start w:val="0"/>
      <w:numFmt w:val="bullet"/>
      <w:lvlText w:val="-"/>
      <w:lvlJc w:val="left"/>
      <w:pPr>
        <w:ind w:left="440" w:hanging="360"/>
      </w:pPr>
      <w:rPr>
        <w:rFonts w:hint="default" w:ascii="Times New Roman" w:hAnsi="Times New Roman" w:eastAsia="Times New Roman" w:cs="Times New Roman"/>
      </w:rPr>
    </w:lvl>
    <w:lvl w:ilvl="1" w:tentative="0">
      <w:start w:val="1"/>
      <w:numFmt w:val="bullet"/>
      <w:lvlText w:val="o"/>
      <w:lvlJc w:val="left"/>
      <w:pPr>
        <w:ind w:left="1160" w:hanging="360"/>
      </w:pPr>
      <w:rPr>
        <w:rFonts w:hint="default" w:ascii="Courier New" w:hAnsi="Courier New" w:cs="Courier New"/>
      </w:rPr>
    </w:lvl>
    <w:lvl w:ilvl="2" w:tentative="0">
      <w:start w:val="1"/>
      <w:numFmt w:val="bullet"/>
      <w:lvlText w:val=""/>
      <w:lvlJc w:val="left"/>
      <w:pPr>
        <w:ind w:left="1880" w:hanging="360"/>
      </w:pPr>
      <w:rPr>
        <w:rFonts w:hint="default" w:ascii="Wingdings" w:hAnsi="Wingdings"/>
      </w:rPr>
    </w:lvl>
    <w:lvl w:ilvl="3" w:tentative="0">
      <w:start w:val="1"/>
      <w:numFmt w:val="bullet"/>
      <w:lvlText w:val=""/>
      <w:lvlJc w:val="left"/>
      <w:pPr>
        <w:ind w:left="2600" w:hanging="360"/>
      </w:pPr>
      <w:rPr>
        <w:rFonts w:hint="default" w:ascii="Symbol" w:hAnsi="Symbol"/>
      </w:rPr>
    </w:lvl>
    <w:lvl w:ilvl="4" w:tentative="0">
      <w:start w:val="1"/>
      <w:numFmt w:val="bullet"/>
      <w:lvlText w:val="o"/>
      <w:lvlJc w:val="left"/>
      <w:pPr>
        <w:ind w:left="3320" w:hanging="360"/>
      </w:pPr>
      <w:rPr>
        <w:rFonts w:hint="default" w:ascii="Courier New" w:hAnsi="Courier New" w:cs="Courier New"/>
      </w:rPr>
    </w:lvl>
    <w:lvl w:ilvl="5" w:tentative="0">
      <w:start w:val="1"/>
      <w:numFmt w:val="bullet"/>
      <w:lvlText w:val=""/>
      <w:lvlJc w:val="left"/>
      <w:pPr>
        <w:ind w:left="4040" w:hanging="360"/>
      </w:pPr>
      <w:rPr>
        <w:rFonts w:hint="default" w:ascii="Wingdings" w:hAnsi="Wingdings"/>
      </w:rPr>
    </w:lvl>
    <w:lvl w:ilvl="6" w:tentative="0">
      <w:start w:val="1"/>
      <w:numFmt w:val="bullet"/>
      <w:lvlText w:val=""/>
      <w:lvlJc w:val="left"/>
      <w:pPr>
        <w:ind w:left="4760" w:hanging="360"/>
      </w:pPr>
      <w:rPr>
        <w:rFonts w:hint="default" w:ascii="Symbol" w:hAnsi="Symbol"/>
      </w:rPr>
    </w:lvl>
    <w:lvl w:ilvl="7" w:tentative="0">
      <w:start w:val="1"/>
      <w:numFmt w:val="bullet"/>
      <w:lvlText w:val="o"/>
      <w:lvlJc w:val="left"/>
      <w:pPr>
        <w:ind w:left="5480" w:hanging="360"/>
      </w:pPr>
      <w:rPr>
        <w:rFonts w:hint="default" w:ascii="Courier New" w:hAnsi="Courier New" w:cs="Courier New"/>
      </w:rPr>
    </w:lvl>
    <w:lvl w:ilvl="8" w:tentative="0">
      <w:start w:val="1"/>
      <w:numFmt w:val="bullet"/>
      <w:lvlText w:val=""/>
      <w:lvlJc w:val="left"/>
      <w:pPr>
        <w:ind w:left="6200" w:hanging="360"/>
      </w:pPr>
      <w:rPr>
        <w:rFonts w:hint="default" w:ascii="Wingdings" w:hAnsi="Wingdings"/>
      </w:rPr>
    </w:lvl>
  </w:abstractNum>
  <w:abstractNum w:abstractNumId="2">
    <w:nsid w:val="51741929"/>
    <w:multiLevelType w:val="multilevel"/>
    <w:tmpl w:val="51741929"/>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attachedTemplate r:id="rId1"/>
  <w:documentProtection w:enforcement="0"/>
  <w:defaultTabStop w:val="709"/>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8EA"/>
    <w:rsid w:val="0000143A"/>
    <w:rsid w:val="00015829"/>
    <w:rsid w:val="00022447"/>
    <w:rsid w:val="0002370E"/>
    <w:rsid w:val="00060017"/>
    <w:rsid w:val="000820CC"/>
    <w:rsid w:val="00090245"/>
    <w:rsid w:val="000B54D6"/>
    <w:rsid w:val="000C3E2D"/>
    <w:rsid w:val="000C6ABA"/>
    <w:rsid w:val="00121F67"/>
    <w:rsid w:val="00127044"/>
    <w:rsid w:val="001463D6"/>
    <w:rsid w:val="0015444A"/>
    <w:rsid w:val="0016101D"/>
    <w:rsid w:val="00184D36"/>
    <w:rsid w:val="001910B3"/>
    <w:rsid w:val="001A43AA"/>
    <w:rsid w:val="001A6073"/>
    <w:rsid w:val="001C726E"/>
    <w:rsid w:val="001D46B7"/>
    <w:rsid w:val="001F04D3"/>
    <w:rsid w:val="002078EA"/>
    <w:rsid w:val="00210452"/>
    <w:rsid w:val="00223F1D"/>
    <w:rsid w:val="00234830"/>
    <w:rsid w:val="00235B01"/>
    <w:rsid w:val="002372EC"/>
    <w:rsid w:val="00294CD9"/>
    <w:rsid w:val="002A2686"/>
    <w:rsid w:val="002B1CF2"/>
    <w:rsid w:val="002B2FEF"/>
    <w:rsid w:val="002C63FB"/>
    <w:rsid w:val="002F47BD"/>
    <w:rsid w:val="003314DF"/>
    <w:rsid w:val="00337867"/>
    <w:rsid w:val="003461E6"/>
    <w:rsid w:val="00346A78"/>
    <w:rsid w:val="00356292"/>
    <w:rsid w:val="00396A00"/>
    <w:rsid w:val="003A7F09"/>
    <w:rsid w:val="003B67AC"/>
    <w:rsid w:val="003D24A4"/>
    <w:rsid w:val="003F3505"/>
    <w:rsid w:val="004015B3"/>
    <w:rsid w:val="00421EF0"/>
    <w:rsid w:val="004445F5"/>
    <w:rsid w:val="00476127"/>
    <w:rsid w:val="00481B53"/>
    <w:rsid w:val="004C20CE"/>
    <w:rsid w:val="004C38D4"/>
    <w:rsid w:val="004E270F"/>
    <w:rsid w:val="004E76A8"/>
    <w:rsid w:val="00503453"/>
    <w:rsid w:val="00520E06"/>
    <w:rsid w:val="005406B4"/>
    <w:rsid w:val="005465DF"/>
    <w:rsid w:val="00552FCE"/>
    <w:rsid w:val="00565EFF"/>
    <w:rsid w:val="005720F6"/>
    <w:rsid w:val="00574EAB"/>
    <w:rsid w:val="00576E71"/>
    <w:rsid w:val="005805C3"/>
    <w:rsid w:val="00584E1F"/>
    <w:rsid w:val="00596821"/>
    <w:rsid w:val="005A4524"/>
    <w:rsid w:val="005A4ADF"/>
    <w:rsid w:val="005A5D2F"/>
    <w:rsid w:val="005E0E7B"/>
    <w:rsid w:val="006055B1"/>
    <w:rsid w:val="0061161B"/>
    <w:rsid w:val="006203C3"/>
    <w:rsid w:val="00631591"/>
    <w:rsid w:val="00654BD0"/>
    <w:rsid w:val="00672CF2"/>
    <w:rsid w:val="00691C1A"/>
    <w:rsid w:val="00697787"/>
    <w:rsid w:val="006B16B5"/>
    <w:rsid w:val="006C550E"/>
    <w:rsid w:val="006D6B0A"/>
    <w:rsid w:val="006E40F5"/>
    <w:rsid w:val="006E4DF3"/>
    <w:rsid w:val="006F1CF3"/>
    <w:rsid w:val="006F1DDA"/>
    <w:rsid w:val="006F63E7"/>
    <w:rsid w:val="007212AC"/>
    <w:rsid w:val="00760AD1"/>
    <w:rsid w:val="007A7910"/>
    <w:rsid w:val="007B06EB"/>
    <w:rsid w:val="007B49C1"/>
    <w:rsid w:val="007B73C0"/>
    <w:rsid w:val="007D1BBE"/>
    <w:rsid w:val="007D6034"/>
    <w:rsid w:val="007E7427"/>
    <w:rsid w:val="00820542"/>
    <w:rsid w:val="00826000"/>
    <w:rsid w:val="00856C74"/>
    <w:rsid w:val="00862C6F"/>
    <w:rsid w:val="0087281C"/>
    <w:rsid w:val="008A77EE"/>
    <w:rsid w:val="008B7130"/>
    <w:rsid w:val="008D0084"/>
    <w:rsid w:val="008D3605"/>
    <w:rsid w:val="008D3BF5"/>
    <w:rsid w:val="008D76D0"/>
    <w:rsid w:val="008E3348"/>
    <w:rsid w:val="00903579"/>
    <w:rsid w:val="00931206"/>
    <w:rsid w:val="009405EE"/>
    <w:rsid w:val="0094217F"/>
    <w:rsid w:val="009C3B0F"/>
    <w:rsid w:val="009D61C4"/>
    <w:rsid w:val="009F1CE1"/>
    <w:rsid w:val="009F3667"/>
    <w:rsid w:val="009F6221"/>
    <w:rsid w:val="00A051FB"/>
    <w:rsid w:val="00A3224E"/>
    <w:rsid w:val="00A33ECF"/>
    <w:rsid w:val="00A378C1"/>
    <w:rsid w:val="00A449F3"/>
    <w:rsid w:val="00A52A34"/>
    <w:rsid w:val="00A746D5"/>
    <w:rsid w:val="00A92B58"/>
    <w:rsid w:val="00AA3EE6"/>
    <w:rsid w:val="00AD2D0E"/>
    <w:rsid w:val="00B073CA"/>
    <w:rsid w:val="00B20178"/>
    <w:rsid w:val="00B2122F"/>
    <w:rsid w:val="00B24E15"/>
    <w:rsid w:val="00B51421"/>
    <w:rsid w:val="00B573FA"/>
    <w:rsid w:val="00B66A9F"/>
    <w:rsid w:val="00B72D14"/>
    <w:rsid w:val="00B93F86"/>
    <w:rsid w:val="00BB031B"/>
    <w:rsid w:val="00BB0EE8"/>
    <w:rsid w:val="00BC2044"/>
    <w:rsid w:val="00BE61D6"/>
    <w:rsid w:val="00BF5159"/>
    <w:rsid w:val="00C04163"/>
    <w:rsid w:val="00C246CB"/>
    <w:rsid w:val="00C451DC"/>
    <w:rsid w:val="00C54795"/>
    <w:rsid w:val="00C630FB"/>
    <w:rsid w:val="00C656B8"/>
    <w:rsid w:val="00C85F79"/>
    <w:rsid w:val="00C90192"/>
    <w:rsid w:val="00CB6E3B"/>
    <w:rsid w:val="00CD24EE"/>
    <w:rsid w:val="00CE283E"/>
    <w:rsid w:val="00CF6115"/>
    <w:rsid w:val="00D127B2"/>
    <w:rsid w:val="00D31994"/>
    <w:rsid w:val="00D62AD1"/>
    <w:rsid w:val="00D8017D"/>
    <w:rsid w:val="00D82A8A"/>
    <w:rsid w:val="00DD336A"/>
    <w:rsid w:val="00DD6649"/>
    <w:rsid w:val="00DF0A45"/>
    <w:rsid w:val="00DF1340"/>
    <w:rsid w:val="00E24DB2"/>
    <w:rsid w:val="00E3499F"/>
    <w:rsid w:val="00E47F3A"/>
    <w:rsid w:val="00EA0555"/>
    <w:rsid w:val="00EA0E55"/>
    <w:rsid w:val="00EA2728"/>
    <w:rsid w:val="00EC1803"/>
    <w:rsid w:val="00EE0321"/>
    <w:rsid w:val="00EE65D1"/>
    <w:rsid w:val="00EF236A"/>
    <w:rsid w:val="00EF6B01"/>
    <w:rsid w:val="00F0209B"/>
    <w:rsid w:val="00F057F7"/>
    <w:rsid w:val="00F05CEF"/>
    <w:rsid w:val="00F11637"/>
    <w:rsid w:val="00F255D4"/>
    <w:rsid w:val="00F40057"/>
    <w:rsid w:val="00F74C77"/>
    <w:rsid w:val="00F75E78"/>
    <w:rsid w:val="00F771D4"/>
    <w:rsid w:val="00FA13B7"/>
    <w:rsid w:val="00FB00C5"/>
    <w:rsid w:val="00FE746A"/>
    <w:rsid w:val="099276AD"/>
    <w:rsid w:val="12CC6494"/>
    <w:rsid w:val="17BF10AD"/>
    <w:rsid w:val="1AE57E23"/>
    <w:rsid w:val="1FEB26AD"/>
    <w:rsid w:val="26BD38DF"/>
    <w:rsid w:val="2B510877"/>
    <w:rsid w:val="3B1C2CAA"/>
    <w:rsid w:val="3F2870E7"/>
    <w:rsid w:val="53331771"/>
    <w:rsid w:val="5DDF27B4"/>
    <w:rsid w:val="5F6C2CF1"/>
    <w:rsid w:val="6B8C376B"/>
    <w:rsid w:val="74283DBB"/>
    <w:rsid w:val="779F30F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ko-K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o-RO"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2"/>
    <w:semiHidden/>
    <w:unhideWhenUsed/>
    <w:qFormat/>
    <w:uiPriority w:val="99"/>
    <w:pPr>
      <w:spacing w:after="0" w:line="240" w:lineRule="auto"/>
    </w:pPr>
    <w:rPr>
      <w:rFonts w:ascii="Tahoma" w:hAnsi="Tahoma" w:cs="Tahoma"/>
      <w:sz w:val="16"/>
      <w:szCs w:val="16"/>
    </w:rPr>
  </w:style>
  <w:style w:type="paragraph" w:styleId="5">
    <w:name w:val="footer"/>
    <w:basedOn w:val="1"/>
    <w:link w:val="10"/>
    <w:unhideWhenUsed/>
    <w:qFormat/>
    <w:uiPriority w:val="99"/>
    <w:pPr>
      <w:tabs>
        <w:tab w:val="center" w:pos="4536"/>
        <w:tab w:val="right" w:pos="9072"/>
      </w:tabs>
      <w:spacing w:after="0" w:line="240" w:lineRule="auto"/>
    </w:pPr>
  </w:style>
  <w:style w:type="paragraph" w:styleId="6">
    <w:name w:val="header"/>
    <w:basedOn w:val="1"/>
    <w:link w:val="9"/>
    <w:unhideWhenUsed/>
    <w:qFormat/>
    <w:uiPriority w:val="99"/>
    <w:pPr>
      <w:tabs>
        <w:tab w:val="center" w:pos="4536"/>
        <w:tab w:val="right" w:pos="9072"/>
      </w:tabs>
      <w:spacing w:after="0" w:line="240" w:lineRule="auto"/>
    </w:pPr>
  </w:style>
  <w:style w:type="character" w:styleId="7">
    <w:name w:val="Hyperlink"/>
    <w:basedOn w:val="2"/>
    <w:unhideWhenUsed/>
    <w:qFormat/>
    <w:uiPriority w:val="99"/>
    <w:rPr>
      <w:color w:val="0563C1" w:themeColor="hyperlink"/>
      <w:u w:val="single"/>
      <w14:textFill>
        <w14:solidFill>
          <w14:schemeClr w14:val="hlink"/>
        </w14:solidFill>
      </w14:textFill>
    </w:rPr>
  </w:style>
  <w:style w:type="paragraph" w:styleId="8">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o-RO"/>
    </w:rPr>
  </w:style>
  <w:style w:type="character" w:customStyle="1" w:styleId="9">
    <w:name w:val="Header Char"/>
    <w:basedOn w:val="2"/>
    <w:link w:val="6"/>
    <w:qFormat/>
    <w:uiPriority w:val="99"/>
  </w:style>
  <w:style w:type="character" w:customStyle="1" w:styleId="10">
    <w:name w:val="Footer Char"/>
    <w:basedOn w:val="2"/>
    <w:link w:val="5"/>
    <w:qFormat/>
    <w:uiPriority w:val="99"/>
  </w:style>
  <w:style w:type="character" w:customStyle="1" w:styleId="11">
    <w:name w:val="Unresolved Mention1"/>
    <w:basedOn w:val="2"/>
    <w:semiHidden/>
    <w:unhideWhenUsed/>
    <w:qFormat/>
    <w:uiPriority w:val="99"/>
    <w:rPr>
      <w:color w:val="605E5C"/>
      <w:shd w:val="clear" w:color="auto" w:fill="E1DFDD"/>
    </w:rPr>
  </w:style>
  <w:style w:type="character" w:customStyle="1" w:styleId="12">
    <w:name w:val="Balloon Text Char"/>
    <w:basedOn w:val="2"/>
    <w:link w:val="4"/>
    <w:semiHidden/>
    <w:qFormat/>
    <w:uiPriority w:val="99"/>
    <w:rPr>
      <w:rFonts w:ascii="Tahoma" w:hAnsi="Tahoma" w:cs="Tahoma"/>
      <w:sz w:val="16"/>
      <w:szCs w:val="16"/>
    </w:rPr>
  </w:style>
  <w:style w:type="paragraph" w:customStyle="1" w:styleId="13">
    <w:name w:val="footnote description"/>
    <w:next w:val="1"/>
    <w:link w:val="14"/>
    <w:qFormat/>
    <w:uiPriority w:val="0"/>
    <w:pPr>
      <w:spacing w:line="280" w:lineRule="auto"/>
    </w:pPr>
    <w:rPr>
      <w:rFonts w:ascii="Times New Roman" w:hAnsi="Times New Roman" w:eastAsia="Times New Roman" w:cs="Times New Roman"/>
      <w:color w:val="000000"/>
      <w:sz w:val="18"/>
      <w:szCs w:val="22"/>
      <w:lang w:val="en-US" w:eastAsia="en-US" w:bidi="ar-SA"/>
    </w:rPr>
  </w:style>
  <w:style w:type="character" w:customStyle="1" w:styleId="14">
    <w:name w:val="footnote description Char"/>
    <w:link w:val="13"/>
    <w:qFormat/>
    <w:uiPriority w:val="0"/>
    <w:rPr>
      <w:rFonts w:ascii="Times New Roman" w:hAnsi="Times New Roman" w:eastAsia="Times New Roman" w:cs="Times New Roman"/>
      <w:color w:val="000000"/>
      <w:sz w:val="18"/>
      <w:lang w:val="en-US"/>
    </w:rPr>
  </w:style>
  <w:style w:type="character" w:customStyle="1" w:styleId="15">
    <w:name w:val="footnote mark"/>
    <w:qFormat/>
    <w:uiPriority w:val="0"/>
    <w:rPr>
      <w:rFonts w:ascii="Calibri" w:hAnsi="Calibri" w:eastAsia="Calibri" w:cs="Calibri"/>
      <w:color w:val="000000"/>
      <w:sz w:val="18"/>
      <w:vertAlign w:val="superscript"/>
    </w:rPr>
  </w:style>
  <w:style w:type="paragraph" w:styleId="16">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ROASIT\Materiale%20promotionale\Antet\ROASIT%20antet%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ROASIT antet 2015.dotx</Template>
  <Pages>5</Pages>
  <Words>823</Words>
  <Characters>4696</Characters>
  <Lines>39</Lines>
  <Paragraphs>11</Paragraphs>
  <TotalTime>17</TotalTime>
  <ScaleCrop>false</ScaleCrop>
  <LinksUpToDate>false</LinksUpToDate>
  <CharactersWithSpaces>5508</CharactersWithSpaces>
  <Application>WPS Office_11.2.0.10114_F1E327BC-269C-435d-A152-05C5408002CA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2021-03-22T15:12:00Z</dcterms:created>
  <dc:creator>Grosaru Andi Gabriel</dc:creator>
  <cp:lastModifiedBy>viau</cp:lastModifiedBy>
  <cp:lastPrinted>2015-05-04T10:47:00Z</cp:lastPrinted>
  <dcterms:modified xsi:type="dcterms:W3CDTF">2021-04-27T08:06:29Z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